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5A04" w14:textId="3B70890F" w:rsidR="00695CAA" w:rsidRDefault="00695CAA" w:rsidP="00D24CF9">
      <w:pPr>
        <w:pStyle w:val="Titolo2"/>
        <w:tabs>
          <w:tab w:val="left" w:pos="567"/>
        </w:tabs>
        <w:ind w:right="139"/>
        <w:rPr>
          <w:rFonts w:asciiTheme="majorHAnsi" w:eastAsiaTheme="majorEastAsia" w:hAnsiTheme="majorHAnsi" w:cstheme="majorBidi"/>
          <w:color w:val="2F5496" w:themeColor="accent1" w:themeShade="BF"/>
          <w:kern w:val="0"/>
          <w:sz w:val="28"/>
          <w:szCs w:val="28"/>
          <w:lang w:eastAsia="it-IT"/>
          <w14:ligatures w14:val="none"/>
        </w:rPr>
      </w:pPr>
    </w:p>
    <w:p w14:paraId="4026DB87" w14:textId="2DC0A5C2" w:rsidR="00594A7C" w:rsidRDefault="00594A7C" w:rsidP="00594A7C">
      <w:pPr>
        <w:jc w:val="center"/>
        <w:rPr>
          <w:rFonts w:ascii="HelveticaNeueLT Std Lt" w:eastAsia="Calibri" w:hAnsi="HelveticaNeueLT Std Lt"/>
          <w:sz w:val="22"/>
          <w:szCs w:val="22"/>
          <w:lang w:eastAsia="en-US"/>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66F04ED1" w14:textId="68FCAA87" w:rsidR="00594A7C" w:rsidRPr="00823C5B" w:rsidRDefault="00594A7C" w:rsidP="00594A7C">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734F69AB" wp14:editId="439E9184">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2C0C9B8B" w14:textId="77777777" w:rsidR="00594A7C" w:rsidRPr="00823C5B" w:rsidRDefault="00594A7C" w:rsidP="00594A7C">
          <w:pPr>
            <w:spacing w:before="120" w:after="120" w:line="276" w:lineRule="auto"/>
            <w:jc w:val="both"/>
            <w:rPr>
              <w:rFonts w:ascii="HelveticaNeueLT Std Lt" w:eastAsia="Calibri" w:hAnsi="HelveticaNeueLT Std Lt"/>
              <w:sz w:val="22"/>
              <w:szCs w:val="22"/>
              <w:lang w:eastAsia="en-US"/>
            </w:rPr>
          </w:pPr>
        </w:p>
        <w:p w14:paraId="7AB7E162" w14:textId="77777777" w:rsidR="00594A7C" w:rsidRPr="00823C5B" w:rsidRDefault="00594A7C" w:rsidP="00594A7C">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7B4E6E26" w14:textId="77777777" w:rsidR="00594A7C" w:rsidRPr="00823C5B" w:rsidRDefault="00594A7C" w:rsidP="00594A7C">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AE4AA42" w14:textId="77777777" w:rsidR="00594A7C" w:rsidRPr="00823C5B" w:rsidRDefault="00594A7C" w:rsidP="00594A7C">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01646299" w14:textId="77777777" w:rsidR="00594A7C" w:rsidRPr="00823C5B" w:rsidRDefault="00000000" w:rsidP="00594A7C">
          <w:pPr>
            <w:rPr>
              <w:rFonts w:ascii="Calibri" w:eastAsia="Calibri" w:hAnsi="Calibri" w:cs="Calibri"/>
              <w:b/>
              <w:bCs/>
              <w:noProof/>
              <w:color w:val="000000"/>
              <w:sz w:val="32"/>
              <w:szCs w:val="32"/>
              <w:lang w:eastAsia="en-US"/>
            </w:rPr>
          </w:pPr>
        </w:p>
      </w:sdtContent>
    </w:sdt>
    <w:p w14:paraId="0327390A" w14:textId="77777777" w:rsidR="00594A7C" w:rsidRPr="00823C5B" w:rsidRDefault="00594A7C" w:rsidP="00594A7C">
      <w:pPr>
        <w:rPr>
          <w:rFonts w:ascii="Calibri" w:hAnsi="Calibri" w:cs="Calibri"/>
          <w:b/>
          <w:bCs/>
          <w:noProof/>
          <w:color w:val="000000"/>
          <w:sz w:val="32"/>
          <w:szCs w:val="32"/>
          <w:lang w:eastAsia="en-US"/>
        </w:rPr>
      </w:pPr>
    </w:p>
    <w:p w14:paraId="12C3E39E" w14:textId="77777777" w:rsidR="00594A7C" w:rsidRDefault="00594A7C" w:rsidP="00594A7C">
      <w:pPr>
        <w:rPr>
          <w:rFonts w:ascii="Calibri" w:hAnsi="Calibri" w:cs="Calibri"/>
          <w:b/>
          <w:bCs/>
          <w:noProof/>
          <w:color w:val="000000"/>
          <w:sz w:val="32"/>
          <w:szCs w:val="32"/>
          <w:lang w:eastAsia="en-US"/>
        </w:rPr>
      </w:pPr>
    </w:p>
    <w:p w14:paraId="7FFFDF19" w14:textId="77777777" w:rsidR="00594A7C" w:rsidRPr="00823C5B" w:rsidRDefault="00594A7C" w:rsidP="00594A7C">
      <w:pPr>
        <w:rPr>
          <w:rFonts w:ascii="Calibri" w:hAnsi="Calibri" w:cs="Calibri"/>
          <w:b/>
          <w:bCs/>
          <w:noProof/>
          <w:color w:val="000000"/>
          <w:sz w:val="32"/>
          <w:szCs w:val="32"/>
          <w:lang w:eastAsia="en-US"/>
        </w:rPr>
      </w:pPr>
    </w:p>
    <w:p w14:paraId="161ECA91" w14:textId="77777777" w:rsidR="00594A7C" w:rsidRPr="00823C5B" w:rsidRDefault="00594A7C" w:rsidP="00594A7C">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364DDDF0" w14:textId="5881D711" w:rsidR="00594A7C" w:rsidRPr="00823C5B" w:rsidRDefault="00594A7C" w:rsidP="00594A7C">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40020</w:t>
      </w:r>
    </w:p>
    <w:p w14:paraId="6746D73E" w14:textId="6C604635" w:rsidR="00695CAA" w:rsidRDefault="00594A7C" w:rsidP="00594A7C">
      <w:pPr>
        <w:jc w:val="center"/>
        <w:rPr>
          <w:rFonts w:asciiTheme="majorHAnsi" w:eastAsiaTheme="majorEastAsia" w:hAnsiTheme="majorHAnsi" w:cstheme="majorBidi"/>
          <w:b/>
          <w:bCs/>
          <w:color w:val="2F5496" w:themeColor="accent1" w:themeShade="BF"/>
          <w:sz w:val="28"/>
          <w:szCs w:val="28"/>
        </w:rPr>
      </w:pPr>
      <w:r w:rsidRPr="00594A7C">
        <w:rPr>
          <w:rFonts w:ascii="Calibri" w:eastAsia="Calibri" w:hAnsi="Calibri" w:cs="Calibri"/>
          <w:b/>
          <w:bCs/>
          <w:color w:val="000000"/>
          <w:sz w:val="40"/>
          <w:szCs w:val="52"/>
          <w:lang w:eastAsia="en-US"/>
        </w:rPr>
        <w:t>“Bosco di Montefusco Irpino”</w:t>
      </w:r>
    </w:p>
    <w:p w14:paraId="45572699" w14:textId="77777777" w:rsidR="006A567F" w:rsidRDefault="006A567F" w:rsidP="00D24CF9">
      <w:pPr>
        <w:pStyle w:val="Titolo2"/>
        <w:tabs>
          <w:tab w:val="left" w:pos="567"/>
        </w:tabs>
        <w:ind w:right="139"/>
        <w:rPr>
          <w:rFonts w:asciiTheme="majorHAnsi" w:eastAsiaTheme="majorEastAsia" w:hAnsiTheme="majorHAnsi" w:cstheme="majorBidi"/>
          <w:color w:val="2F5496" w:themeColor="accent1" w:themeShade="BF"/>
          <w:kern w:val="0"/>
          <w:sz w:val="28"/>
          <w:szCs w:val="28"/>
          <w:lang w:eastAsia="it-IT"/>
          <w14:ligatures w14:val="none"/>
        </w:rPr>
      </w:pPr>
    </w:p>
    <w:p w14:paraId="7EECDF47" w14:textId="7B3462D4" w:rsidR="00695CAA" w:rsidRPr="00591821" w:rsidRDefault="001A18D4" w:rsidP="00591821">
      <w:pPr>
        <w:jc w:val="both"/>
        <w:rPr>
          <w:rFonts w:eastAsiaTheme="majorEastAsia"/>
        </w:rPr>
      </w:pPr>
      <w:r>
        <w:rPr>
          <w:rFonts w:eastAsiaTheme="majorEastAsia"/>
        </w:rPr>
        <w:br w:type="page"/>
      </w:r>
    </w:p>
    <w:sdt>
      <w:sdtPr>
        <w:rPr>
          <w:rFonts w:ascii="Times New Roman" w:eastAsia="Times New Roman" w:hAnsi="Times New Roman" w:cs="Times New Roman"/>
          <w:b w:val="0"/>
          <w:bCs w:val="0"/>
          <w:color w:val="auto"/>
          <w:sz w:val="24"/>
          <w:szCs w:val="24"/>
        </w:rPr>
        <w:id w:val="1182391898"/>
        <w:docPartObj>
          <w:docPartGallery w:val="Table of Contents"/>
          <w:docPartUnique/>
        </w:docPartObj>
      </w:sdtPr>
      <w:sdtContent>
        <w:p w14:paraId="0EE0D6BA" w14:textId="65146D05" w:rsidR="00695CAA" w:rsidRDefault="00594A7C">
          <w:pPr>
            <w:pStyle w:val="Titolosommario"/>
          </w:pPr>
          <w:r>
            <w:t>INDICE</w:t>
          </w:r>
        </w:p>
        <w:p w14:paraId="197BB531" w14:textId="62DBE04E" w:rsidR="00594A7C" w:rsidRDefault="00695CAA">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351917" w:history="1">
            <w:r w:rsidR="00594A7C" w:rsidRPr="00A31AAC">
              <w:rPr>
                <w:rStyle w:val="Collegamentoipertestuale"/>
                <w:noProof/>
              </w:rPr>
              <w:t>Definizioni</w:t>
            </w:r>
            <w:r w:rsidR="00594A7C">
              <w:rPr>
                <w:noProof/>
                <w:webHidden/>
              </w:rPr>
              <w:tab/>
            </w:r>
            <w:r w:rsidR="00594A7C">
              <w:rPr>
                <w:noProof/>
                <w:webHidden/>
              </w:rPr>
              <w:fldChar w:fldCharType="begin"/>
            </w:r>
            <w:r w:rsidR="00594A7C">
              <w:rPr>
                <w:noProof/>
                <w:webHidden/>
              </w:rPr>
              <w:instrText xml:space="preserve"> PAGEREF _Toc216351917 \h </w:instrText>
            </w:r>
            <w:r w:rsidR="00594A7C">
              <w:rPr>
                <w:noProof/>
                <w:webHidden/>
              </w:rPr>
            </w:r>
            <w:r w:rsidR="00594A7C">
              <w:rPr>
                <w:noProof/>
                <w:webHidden/>
              </w:rPr>
              <w:fldChar w:fldCharType="separate"/>
            </w:r>
            <w:r w:rsidR="00594A7C">
              <w:rPr>
                <w:noProof/>
                <w:webHidden/>
              </w:rPr>
              <w:t>3</w:t>
            </w:r>
            <w:r w:rsidR="00594A7C">
              <w:rPr>
                <w:noProof/>
                <w:webHidden/>
              </w:rPr>
              <w:fldChar w:fldCharType="end"/>
            </w:r>
          </w:hyperlink>
        </w:p>
        <w:p w14:paraId="39E2E12F" w14:textId="2A7F71E4" w:rsidR="00594A7C" w:rsidRDefault="00594A7C">
          <w:pPr>
            <w:pStyle w:val="Sommario1"/>
            <w:tabs>
              <w:tab w:val="right" w:leader="dot" w:pos="10031"/>
            </w:tabs>
            <w:rPr>
              <w:rFonts w:eastAsiaTheme="minorEastAsia" w:cstheme="minorBidi"/>
              <w:b w:val="0"/>
              <w:bCs w:val="0"/>
              <w:caps w:val="0"/>
              <w:noProof/>
              <w:sz w:val="24"/>
              <w:szCs w:val="24"/>
              <w:lang w:eastAsia="it-IT"/>
            </w:rPr>
          </w:pPr>
          <w:hyperlink w:anchor="_Toc216351918" w:history="1">
            <w:r w:rsidRPr="00A31AAC">
              <w:rPr>
                <w:rStyle w:val="Collegamentoipertestuale"/>
                <w:noProof/>
              </w:rPr>
              <w:t>Disposizioni generali</w:t>
            </w:r>
            <w:r>
              <w:rPr>
                <w:noProof/>
                <w:webHidden/>
              </w:rPr>
              <w:tab/>
            </w:r>
            <w:r>
              <w:rPr>
                <w:noProof/>
                <w:webHidden/>
              </w:rPr>
              <w:fldChar w:fldCharType="begin"/>
            </w:r>
            <w:r>
              <w:rPr>
                <w:noProof/>
                <w:webHidden/>
              </w:rPr>
              <w:instrText xml:space="preserve"> PAGEREF _Toc216351918 \h </w:instrText>
            </w:r>
            <w:r>
              <w:rPr>
                <w:noProof/>
                <w:webHidden/>
              </w:rPr>
            </w:r>
            <w:r>
              <w:rPr>
                <w:noProof/>
                <w:webHidden/>
              </w:rPr>
              <w:fldChar w:fldCharType="separate"/>
            </w:r>
            <w:r>
              <w:rPr>
                <w:noProof/>
                <w:webHidden/>
              </w:rPr>
              <w:t>4</w:t>
            </w:r>
            <w:r>
              <w:rPr>
                <w:noProof/>
                <w:webHidden/>
              </w:rPr>
              <w:fldChar w:fldCharType="end"/>
            </w:r>
          </w:hyperlink>
        </w:p>
        <w:p w14:paraId="4FE58D62" w14:textId="38A046AF" w:rsidR="00594A7C" w:rsidRDefault="00594A7C">
          <w:pPr>
            <w:pStyle w:val="Sommario2"/>
            <w:tabs>
              <w:tab w:val="right" w:leader="dot" w:pos="10031"/>
            </w:tabs>
            <w:rPr>
              <w:rFonts w:eastAsiaTheme="minorEastAsia" w:cstheme="minorBidi"/>
              <w:smallCaps w:val="0"/>
              <w:noProof/>
              <w:sz w:val="24"/>
              <w:szCs w:val="24"/>
              <w:lang w:eastAsia="it-IT"/>
            </w:rPr>
          </w:pPr>
          <w:hyperlink w:anchor="_Toc216351919" w:history="1">
            <w:r w:rsidRPr="00A31AAC">
              <w:rPr>
                <w:rStyle w:val="Collegamentoipertestuale"/>
                <w:noProof/>
              </w:rPr>
              <w:t>Riferimenti</w:t>
            </w:r>
            <w:r>
              <w:rPr>
                <w:noProof/>
                <w:webHidden/>
              </w:rPr>
              <w:tab/>
            </w:r>
            <w:r>
              <w:rPr>
                <w:noProof/>
                <w:webHidden/>
              </w:rPr>
              <w:fldChar w:fldCharType="begin"/>
            </w:r>
            <w:r>
              <w:rPr>
                <w:noProof/>
                <w:webHidden/>
              </w:rPr>
              <w:instrText xml:space="preserve"> PAGEREF _Toc216351919 \h </w:instrText>
            </w:r>
            <w:r>
              <w:rPr>
                <w:noProof/>
                <w:webHidden/>
              </w:rPr>
            </w:r>
            <w:r>
              <w:rPr>
                <w:noProof/>
                <w:webHidden/>
              </w:rPr>
              <w:fldChar w:fldCharType="separate"/>
            </w:r>
            <w:r>
              <w:rPr>
                <w:noProof/>
                <w:webHidden/>
              </w:rPr>
              <w:t>4</w:t>
            </w:r>
            <w:r>
              <w:rPr>
                <w:noProof/>
                <w:webHidden/>
              </w:rPr>
              <w:fldChar w:fldCharType="end"/>
            </w:r>
          </w:hyperlink>
        </w:p>
        <w:p w14:paraId="346DC31E" w14:textId="4604EF71" w:rsidR="00594A7C" w:rsidRDefault="00594A7C">
          <w:pPr>
            <w:pStyle w:val="Sommario2"/>
            <w:tabs>
              <w:tab w:val="right" w:leader="dot" w:pos="10031"/>
            </w:tabs>
            <w:rPr>
              <w:rFonts w:eastAsiaTheme="minorEastAsia" w:cstheme="minorBidi"/>
              <w:smallCaps w:val="0"/>
              <w:noProof/>
              <w:sz w:val="24"/>
              <w:szCs w:val="24"/>
              <w:lang w:eastAsia="it-IT"/>
            </w:rPr>
          </w:pPr>
          <w:hyperlink w:anchor="_Toc216351920" w:history="1">
            <w:r w:rsidRPr="00A31AAC">
              <w:rPr>
                <w:rStyle w:val="Collegamentoipertestuale"/>
                <w:noProof/>
              </w:rPr>
              <w:t>Tutela delle specie</w:t>
            </w:r>
            <w:r>
              <w:rPr>
                <w:noProof/>
                <w:webHidden/>
              </w:rPr>
              <w:tab/>
            </w:r>
            <w:r>
              <w:rPr>
                <w:noProof/>
                <w:webHidden/>
              </w:rPr>
              <w:fldChar w:fldCharType="begin"/>
            </w:r>
            <w:r>
              <w:rPr>
                <w:noProof/>
                <w:webHidden/>
              </w:rPr>
              <w:instrText xml:space="preserve"> PAGEREF _Toc216351920 \h </w:instrText>
            </w:r>
            <w:r>
              <w:rPr>
                <w:noProof/>
                <w:webHidden/>
              </w:rPr>
            </w:r>
            <w:r>
              <w:rPr>
                <w:noProof/>
                <w:webHidden/>
              </w:rPr>
              <w:fldChar w:fldCharType="separate"/>
            </w:r>
            <w:r>
              <w:rPr>
                <w:noProof/>
                <w:webHidden/>
              </w:rPr>
              <w:t>4</w:t>
            </w:r>
            <w:r>
              <w:rPr>
                <w:noProof/>
                <w:webHidden/>
              </w:rPr>
              <w:fldChar w:fldCharType="end"/>
            </w:r>
          </w:hyperlink>
        </w:p>
        <w:p w14:paraId="71E3198E" w14:textId="50BB4339" w:rsidR="00594A7C" w:rsidRDefault="00594A7C">
          <w:pPr>
            <w:pStyle w:val="Sommario2"/>
            <w:tabs>
              <w:tab w:val="right" w:leader="dot" w:pos="10031"/>
            </w:tabs>
            <w:rPr>
              <w:rFonts w:eastAsiaTheme="minorEastAsia" w:cstheme="minorBidi"/>
              <w:smallCaps w:val="0"/>
              <w:noProof/>
              <w:sz w:val="24"/>
              <w:szCs w:val="24"/>
              <w:lang w:eastAsia="it-IT"/>
            </w:rPr>
          </w:pPr>
          <w:hyperlink w:anchor="_Toc216351921" w:history="1">
            <w:r w:rsidRPr="00A31AAC">
              <w:rPr>
                <w:rStyle w:val="Collegamentoipertestuale"/>
                <w:noProof/>
              </w:rPr>
              <w:t>Monitoraggio</w:t>
            </w:r>
            <w:r>
              <w:rPr>
                <w:noProof/>
                <w:webHidden/>
              </w:rPr>
              <w:tab/>
            </w:r>
            <w:r>
              <w:rPr>
                <w:noProof/>
                <w:webHidden/>
              </w:rPr>
              <w:fldChar w:fldCharType="begin"/>
            </w:r>
            <w:r>
              <w:rPr>
                <w:noProof/>
                <w:webHidden/>
              </w:rPr>
              <w:instrText xml:space="preserve"> PAGEREF _Toc216351921 \h </w:instrText>
            </w:r>
            <w:r>
              <w:rPr>
                <w:noProof/>
                <w:webHidden/>
              </w:rPr>
            </w:r>
            <w:r>
              <w:rPr>
                <w:noProof/>
                <w:webHidden/>
              </w:rPr>
              <w:fldChar w:fldCharType="separate"/>
            </w:r>
            <w:r>
              <w:rPr>
                <w:noProof/>
                <w:webHidden/>
              </w:rPr>
              <w:t>4</w:t>
            </w:r>
            <w:r>
              <w:rPr>
                <w:noProof/>
                <w:webHidden/>
              </w:rPr>
              <w:fldChar w:fldCharType="end"/>
            </w:r>
          </w:hyperlink>
        </w:p>
        <w:p w14:paraId="30585D9D" w14:textId="3FE47408" w:rsidR="00594A7C" w:rsidRDefault="00594A7C">
          <w:pPr>
            <w:pStyle w:val="Sommario1"/>
            <w:tabs>
              <w:tab w:val="right" w:leader="dot" w:pos="10031"/>
            </w:tabs>
            <w:rPr>
              <w:rFonts w:eastAsiaTheme="minorEastAsia" w:cstheme="minorBidi"/>
              <w:b w:val="0"/>
              <w:bCs w:val="0"/>
              <w:caps w:val="0"/>
              <w:noProof/>
              <w:sz w:val="24"/>
              <w:szCs w:val="24"/>
              <w:lang w:eastAsia="it-IT"/>
            </w:rPr>
          </w:pPr>
          <w:hyperlink w:anchor="_Toc216351922" w:history="1">
            <w:r w:rsidRPr="00A31AAC">
              <w:rPr>
                <w:rStyle w:val="Collegamentoipertestuale"/>
                <w:noProof/>
              </w:rPr>
              <w:t>MISURE SITO SPECIFICHE</w:t>
            </w:r>
            <w:r>
              <w:rPr>
                <w:noProof/>
                <w:webHidden/>
              </w:rPr>
              <w:tab/>
            </w:r>
            <w:r>
              <w:rPr>
                <w:noProof/>
                <w:webHidden/>
              </w:rPr>
              <w:fldChar w:fldCharType="begin"/>
            </w:r>
            <w:r>
              <w:rPr>
                <w:noProof/>
                <w:webHidden/>
              </w:rPr>
              <w:instrText xml:space="preserve"> PAGEREF _Toc216351922 \h </w:instrText>
            </w:r>
            <w:r>
              <w:rPr>
                <w:noProof/>
                <w:webHidden/>
              </w:rPr>
            </w:r>
            <w:r>
              <w:rPr>
                <w:noProof/>
                <w:webHidden/>
              </w:rPr>
              <w:fldChar w:fldCharType="separate"/>
            </w:r>
            <w:r>
              <w:rPr>
                <w:noProof/>
                <w:webHidden/>
              </w:rPr>
              <w:t>5</w:t>
            </w:r>
            <w:r>
              <w:rPr>
                <w:noProof/>
                <w:webHidden/>
              </w:rPr>
              <w:fldChar w:fldCharType="end"/>
            </w:r>
          </w:hyperlink>
        </w:p>
        <w:p w14:paraId="490C21C8" w14:textId="63AA7118" w:rsidR="00594A7C" w:rsidRDefault="00594A7C">
          <w:pPr>
            <w:pStyle w:val="Sommario2"/>
            <w:tabs>
              <w:tab w:val="right" w:leader="dot" w:pos="10031"/>
            </w:tabs>
            <w:rPr>
              <w:rFonts w:eastAsiaTheme="minorEastAsia" w:cstheme="minorBidi"/>
              <w:smallCaps w:val="0"/>
              <w:noProof/>
              <w:sz w:val="24"/>
              <w:szCs w:val="24"/>
              <w:lang w:eastAsia="it-IT"/>
            </w:rPr>
          </w:pPr>
          <w:hyperlink w:anchor="_Toc216351923" w:history="1">
            <w:r w:rsidRPr="00A31AAC">
              <w:rPr>
                <w:rStyle w:val="Collegamentoipertestuale"/>
                <w:noProof/>
              </w:rPr>
              <w:t>IT8040020 “Bosco di Montefusco Irpino”</w:t>
            </w:r>
            <w:r>
              <w:rPr>
                <w:noProof/>
                <w:webHidden/>
              </w:rPr>
              <w:tab/>
            </w:r>
            <w:r>
              <w:rPr>
                <w:noProof/>
                <w:webHidden/>
              </w:rPr>
              <w:fldChar w:fldCharType="begin"/>
            </w:r>
            <w:r>
              <w:rPr>
                <w:noProof/>
                <w:webHidden/>
              </w:rPr>
              <w:instrText xml:space="preserve"> PAGEREF _Toc216351923 \h </w:instrText>
            </w:r>
            <w:r>
              <w:rPr>
                <w:noProof/>
                <w:webHidden/>
              </w:rPr>
            </w:r>
            <w:r>
              <w:rPr>
                <w:noProof/>
                <w:webHidden/>
              </w:rPr>
              <w:fldChar w:fldCharType="separate"/>
            </w:r>
            <w:r>
              <w:rPr>
                <w:noProof/>
                <w:webHidden/>
              </w:rPr>
              <w:t>5</w:t>
            </w:r>
            <w:r>
              <w:rPr>
                <w:noProof/>
                <w:webHidden/>
              </w:rPr>
              <w:fldChar w:fldCharType="end"/>
            </w:r>
          </w:hyperlink>
        </w:p>
        <w:p w14:paraId="7178D603" w14:textId="480D8E30" w:rsidR="00594A7C" w:rsidRDefault="00594A7C">
          <w:pPr>
            <w:pStyle w:val="Sommario3"/>
            <w:tabs>
              <w:tab w:val="right" w:leader="dot" w:pos="10031"/>
            </w:tabs>
            <w:rPr>
              <w:rFonts w:eastAsiaTheme="minorEastAsia" w:cstheme="minorBidi"/>
              <w:i w:val="0"/>
              <w:iCs w:val="0"/>
              <w:noProof/>
              <w:sz w:val="24"/>
              <w:szCs w:val="24"/>
              <w:lang w:eastAsia="it-IT"/>
            </w:rPr>
          </w:pPr>
          <w:hyperlink w:anchor="_Toc216351924" w:history="1">
            <w:r w:rsidRPr="00A31AAC">
              <w:rPr>
                <w:rStyle w:val="Collegamentoipertestuale"/>
                <w:noProof/>
              </w:rPr>
              <w:t>Obiettivi di conservazione</w:t>
            </w:r>
            <w:r>
              <w:rPr>
                <w:noProof/>
                <w:webHidden/>
              </w:rPr>
              <w:tab/>
            </w:r>
            <w:r>
              <w:rPr>
                <w:noProof/>
                <w:webHidden/>
              </w:rPr>
              <w:fldChar w:fldCharType="begin"/>
            </w:r>
            <w:r>
              <w:rPr>
                <w:noProof/>
                <w:webHidden/>
              </w:rPr>
              <w:instrText xml:space="preserve"> PAGEREF _Toc216351924 \h </w:instrText>
            </w:r>
            <w:r>
              <w:rPr>
                <w:noProof/>
                <w:webHidden/>
              </w:rPr>
            </w:r>
            <w:r>
              <w:rPr>
                <w:noProof/>
                <w:webHidden/>
              </w:rPr>
              <w:fldChar w:fldCharType="separate"/>
            </w:r>
            <w:r>
              <w:rPr>
                <w:noProof/>
                <w:webHidden/>
              </w:rPr>
              <w:t>5</w:t>
            </w:r>
            <w:r>
              <w:rPr>
                <w:noProof/>
                <w:webHidden/>
              </w:rPr>
              <w:fldChar w:fldCharType="end"/>
            </w:r>
          </w:hyperlink>
        </w:p>
        <w:p w14:paraId="43B7218F" w14:textId="7192F16D" w:rsidR="00594A7C" w:rsidRDefault="00594A7C">
          <w:pPr>
            <w:pStyle w:val="Sommario3"/>
            <w:tabs>
              <w:tab w:val="right" w:leader="dot" w:pos="10031"/>
            </w:tabs>
            <w:rPr>
              <w:rFonts w:eastAsiaTheme="minorEastAsia" w:cstheme="minorBidi"/>
              <w:i w:val="0"/>
              <w:iCs w:val="0"/>
              <w:noProof/>
              <w:sz w:val="24"/>
              <w:szCs w:val="24"/>
              <w:lang w:eastAsia="it-IT"/>
            </w:rPr>
          </w:pPr>
          <w:hyperlink w:anchor="_Toc216351925" w:history="1">
            <w:r w:rsidRPr="00A31AAC">
              <w:rPr>
                <w:rStyle w:val="Collegamentoipertestuale"/>
                <w:noProof/>
              </w:rPr>
              <w:t>Pressioni e minacce</w:t>
            </w:r>
            <w:r>
              <w:rPr>
                <w:noProof/>
                <w:webHidden/>
              </w:rPr>
              <w:tab/>
            </w:r>
            <w:r>
              <w:rPr>
                <w:noProof/>
                <w:webHidden/>
              </w:rPr>
              <w:fldChar w:fldCharType="begin"/>
            </w:r>
            <w:r>
              <w:rPr>
                <w:noProof/>
                <w:webHidden/>
              </w:rPr>
              <w:instrText xml:space="preserve"> PAGEREF _Toc216351925 \h </w:instrText>
            </w:r>
            <w:r>
              <w:rPr>
                <w:noProof/>
                <w:webHidden/>
              </w:rPr>
            </w:r>
            <w:r>
              <w:rPr>
                <w:noProof/>
                <w:webHidden/>
              </w:rPr>
              <w:fldChar w:fldCharType="separate"/>
            </w:r>
            <w:r>
              <w:rPr>
                <w:noProof/>
                <w:webHidden/>
              </w:rPr>
              <w:t>5</w:t>
            </w:r>
            <w:r>
              <w:rPr>
                <w:noProof/>
                <w:webHidden/>
              </w:rPr>
              <w:fldChar w:fldCharType="end"/>
            </w:r>
          </w:hyperlink>
        </w:p>
        <w:p w14:paraId="638F3726" w14:textId="477B5BAF" w:rsidR="00594A7C" w:rsidRDefault="00594A7C">
          <w:pPr>
            <w:pStyle w:val="Sommario3"/>
            <w:tabs>
              <w:tab w:val="right" w:leader="dot" w:pos="10031"/>
            </w:tabs>
            <w:rPr>
              <w:rFonts w:eastAsiaTheme="minorEastAsia" w:cstheme="minorBidi"/>
              <w:i w:val="0"/>
              <w:iCs w:val="0"/>
              <w:noProof/>
              <w:sz w:val="24"/>
              <w:szCs w:val="24"/>
              <w:lang w:eastAsia="it-IT"/>
            </w:rPr>
          </w:pPr>
          <w:hyperlink w:anchor="_Toc216351926" w:history="1">
            <w:r w:rsidRPr="00A31AAC">
              <w:rPr>
                <w:rStyle w:val="Collegamentoipertestuale"/>
                <w:noProof/>
              </w:rPr>
              <w:t>Misure regolamentari</w:t>
            </w:r>
            <w:r>
              <w:rPr>
                <w:noProof/>
                <w:webHidden/>
              </w:rPr>
              <w:tab/>
            </w:r>
            <w:r>
              <w:rPr>
                <w:noProof/>
                <w:webHidden/>
              </w:rPr>
              <w:fldChar w:fldCharType="begin"/>
            </w:r>
            <w:r>
              <w:rPr>
                <w:noProof/>
                <w:webHidden/>
              </w:rPr>
              <w:instrText xml:space="preserve"> PAGEREF _Toc216351926 \h </w:instrText>
            </w:r>
            <w:r>
              <w:rPr>
                <w:noProof/>
                <w:webHidden/>
              </w:rPr>
            </w:r>
            <w:r>
              <w:rPr>
                <w:noProof/>
                <w:webHidden/>
              </w:rPr>
              <w:fldChar w:fldCharType="separate"/>
            </w:r>
            <w:r>
              <w:rPr>
                <w:noProof/>
                <w:webHidden/>
              </w:rPr>
              <w:t>6</w:t>
            </w:r>
            <w:r>
              <w:rPr>
                <w:noProof/>
                <w:webHidden/>
              </w:rPr>
              <w:fldChar w:fldCharType="end"/>
            </w:r>
          </w:hyperlink>
        </w:p>
        <w:p w14:paraId="0843A298" w14:textId="5C9FE8E0" w:rsidR="00594A7C" w:rsidRDefault="00594A7C">
          <w:pPr>
            <w:pStyle w:val="Sommario3"/>
            <w:tabs>
              <w:tab w:val="right" w:leader="dot" w:pos="10031"/>
            </w:tabs>
            <w:rPr>
              <w:rFonts w:eastAsiaTheme="minorEastAsia" w:cstheme="minorBidi"/>
              <w:i w:val="0"/>
              <w:iCs w:val="0"/>
              <w:noProof/>
              <w:sz w:val="24"/>
              <w:szCs w:val="24"/>
              <w:lang w:eastAsia="it-IT"/>
            </w:rPr>
          </w:pPr>
          <w:hyperlink w:anchor="_Toc216351927" w:history="1">
            <w:r w:rsidRPr="00A31AAC">
              <w:rPr>
                <w:rStyle w:val="Collegamentoipertestuale"/>
                <w:noProof/>
              </w:rPr>
              <w:t>Monitoraggio</w:t>
            </w:r>
            <w:r>
              <w:rPr>
                <w:noProof/>
                <w:webHidden/>
              </w:rPr>
              <w:tab/>
            </w:r>
            <w:r>
              <w:rPr>
                <w:noProof/>
                <w:webHidden/>
              </w:rPr>
              <w:fldChar w:fldCharType="begin"/>
            </w:r>
            <w:r>
              <w:rPr>
                <w:noProof/>
                <w:webHidden/>
              </w:rPr>
              <w:instrText xml:space="preserve"> PAGEREF _Toc216351927 \h </w:instrText>
            </w:r>
            <w:r>
              <w:rPr>
                <w:noProof/>
                <w:webHidden/>
              </w:rPr>
            </w:r>
            <w:r>
              <w:rPr>
                <w:noProof/>
                <w:webHidden/>
              </w:rPr>
              <w:fldChar w:fldCharType="separate"/>
            </w:r>
            <w:r>
              <w:rPr>
                <w:noProof/>
                <w:webHidden/>
              </w:rPr>
              <w:t>6</w:t>
            </w:r>
            <w:r>
              <w:rPr>
                <w:noProof/>
                <w:webHidden/>
              </w:rPr>
              <w:fldChar w:fldCharType="end"/>
            </w:r>
          </w:hyperlink>
        </w:p>
        <w:p w14:paraId="25C16960" w14:textId="42048FFC" w:rsidR="00594A7C" w:rsidRDefault="00594A7C">
          <w:pPr>
            <w:pStyle w:val="Sommario3"/>
            <w:tabs>
              <w:tab w:val="right" w:leader="dot" w:pos="10031"/>
            </w:tabs>
            <w:rPr>
              <w:rFonts w:eastAsiaTheme="minorEastAsia" w:cstheme="minorBidi"/>
              <w:i w:val="0"/>
              <w:iCs w:val="0"/>
              <w:noProof/>
              <w:sz w:val="24"/>
              <w:szCs w:val="24"/>
              <w:lang w:eastAsia="it-IT"/>
            </w:rPr>
          </w:pPr>
          <w:hyperlink w:anchor="_Toc216351928" w:history="1">
            <w:r w:rsidRPr="00A31AAC">
              <w:rPr>
                <w:rStyle w:val="Collegamentoipertestuale"/>
                <w:noProof/>
              </w:rPr>
              <w:t>Condizioni d'obbligo</w:t>
            </w:r>
            <w:r>
              <w:rPr>
                <w:noProof/>
                <w:webHidden/>
              </w:rPr>
              <w:tab/>
            </w:r>
            <w:r>
              <w:rPr>
                <w:noProof/>
                <w:webHidden/>
              </w:rPr>
              <w:fldChar w:fldCharType="begin"/>
            </w:r>
            <w:r>
              <w:rPr>
                <w:noProof/>
                <w:webHidden/>
              </w:rPr>
              <w:instrText xml:space="preserve"> PAGEREF _Toc216351928 \h </w:instrText>
            </w:r>
            <w:r>
              <w:rPr>
                <w:noProof/>
                <w:webHidden/>
              </w:rPr>
            </w:r>
            <w:r>
              <w:rPr>
                <w:noProof/>
                <w:webHidden/>
              </w:rPr>
              <w:fldChar w:fldCharType="separate"/>
            </w:r>
            <w:r>
              <w:rPr>
                <w:noProof/>
                <w:webHidden/>
              </w:rPr>
              <w:t>6</w:t>
            </w:r>
            <w:r>
              <w:rPr>
                <w:noProof/>
                <w:webHidden/>
              </w:rPr>
              <w:fldChar w:fldCharType="end"/>
            </w:r>
          </w:hyperlink>
        </w:p>
        <w:p w14:paraId="07F45EA5" w14:textId="6336402C" w:rsidR="00594A7C" w:rsidRDefault="00594A7C">
          <w:pPr>
            <w:pStyle w:val="Sommario1"/>
            <w:tabs>
              <w:tab w:val="right" w:leader="dot" w:pos="10031"/>
            </w:tabs>
            <w:rPr>
              <w:rFonts w:eastAsiaTheme="minorEastAsia" w:cstheme="minorBidi"/>
              <w:b w:val="0"/>
              <w:bCs w:val="0"/>
              <w:caps w:val="0"/>
              <w:noProof/>
              <w:sz w:val="24"/>
              <w:szCs w:val="24"/>
              <w:lang w:eastAsia="it-IT"/>
            </w:rPr>
          </w:pPr>
          <w:hyperlink w:anchor="_Toc216351929" w:history="1">
            <w:r w:rsidRPr="00A31AAC">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_Toc216351929 \h </w:instrText>
            </w:r>
            <w:r>
              <w:rPr>
                <w:noProof/>
                <w:webHidden/>
              </w:rPr>
            </w:r>
            <w:r>
              <w:rPr>
                <w:noProof/>
                <w:webHidden/>
              </w:rPr>
              <w:fldChar w:fldCharType="separate"/>
            </w:r>
            <w:r>
              <w:rPr>
                <w:noProof/>
                <w:webHidden/>
              </w:rPr>
              <w:t>9</w:t>
            </w:r>
            <w:r>
              <w:rPr>
                <w:noProof/>
                <w:webHidden/>
              </w:rPr>
              <w:fldChar w:fldCharType="end"/>
            </w:r>
          </w:hyperlink>
        </w:p>
        <w:p w14:paraId="629A5730" w14:textId="44DFA074" w:rsidR="00695CAA" w:rsidRDefault="00695CAA">
          <w:r>
            <w:rPr>
              <w:b/>
              <w:bCs/>
            </w:rPr>
            <w:fldChar w:fldCharType="end"/>
          </w:r>
        </w:p>
      </w:sdtContent>
    </w:sdt>
    <w:p w14:paraId="602BC447" w14:textId="77777777" w:rsidR="00695CAA" w:rsidRPr="00695CAA" w:rsidRDefault="00695CAA" w:rsidP="00695CAA"/>
    <w:p w14:paraId="1B61DF72" w14:textId="77777777" w:rsidR="006A567F" w:rsidRPr="009249C0" w:rsidRDefault="006A567F" w:rsidP="006A567F">
      <w:pPr>
        <w:tabs>
          <w:tab w:val="left" w:pos="567"/>
        </w:tabs>
        <w:ind w:right="139"/>
        <w:jc w:val="both"/>
        <w:rPr>
          <w:color w:val="000000" w:themeColor="text1"/>
        </w:rPr>
      </w:pPr>
    </w:p>
    <w:p w14:paraId="14C5CF31" w14:textId="77777777" w:rsidR="006A567F" w:rsidRPr="009249C0" w:rsidRDefault="006A567F" w:rsidP="006A567F">
      <w:pPr>
        <w:tabs>
          <w:tab w:val="left" w:pos="567"/>
        </w:tabs>
        <w:ind w:right="139"/>
        <w:jc w:val="both"/>
        <w:rPr>
          <w:color w:val="000000" w:themeColor="text1"/>
        </w:rPr>
      </w:pPr>
    </w:p>
    <w:p w14:paraId="03AA35D0" w14:textId="77777777" w:rsidR="006A567F" w:rsidRPr="009249C0" w:rsidRDefault="006A567F" w:rsidP="006A567F">
      <w:pPr>
        <w:tabs>
          <w:tab w:val="left" w:pos="567"/>
        </w:tabs>
        <w:ind w:right="139"/>
        <w:jc w:val="both"/>
        <w:rPr>
          <w:color w:val="000000" w:themeColor="text1"/>
        </w:rPr>
      </w:pPr>
    </w:p>
    <w:p w14:paraId="33DF2A14" w14:textId="77777777" w:rsidR="006A567F" w:rsidRPr="009249C0" w:rsidRDefault="006A567F" w:rsidP="006A567F">
      <w:pPr>
        <w:tabs>
          <w:tab w:val="left" w:pos="567"/>
        </w:tabs>
        <w:ind w:right="139"/>
        <w:jc w:val="both"/>
        <w:rPr>
          <w:color w:val="000000" w:themeColor="text1"/>
        </w:rPr>
      </w:pPr>
      <w:r w:rsidRPr="009249C0">
        <w:rPr>
          <w:color w:val="000000" w:themeColor="text1"/>
        </w:rPr>
        <w:br w:type="page"/>
      </w:r>
    </w:p>
    <w:p w14:paraId="25BD241C" w14:textId="77777777" w:rsidR="002A3721" w:rsidRPr="002D22D2" w:rsidRDefault="002A3721" w:rsidP="002A3721">
      <w:pPr>
        <w:pStyle w:val="Titolo1"/>
      </w:pPr>
      <w:bookmarkStart w:id="0" w:name="_Toc149887421"/>
      <w:bookmarkStart w:id="1" w:name="_Toc149887653"/>
      <w:bookmarkStart w:id="2" w:name="_Toc183840955"/>
      <w:bookmarkStart w:id="3" w:name="_Toc215564814"/>
      <w:bookmarkStart w:id="4" w:name="_Toc216351917"/>
      <w:r w:rsidRPr="00E20855">
        <w:lastRenderedPageBreak/>
        <w:t>Definizioni</w:t>
      </w:r>
      <w:bookmarkEnd w:id="0"/>
      <w:bookmarkEnd w:id="1"/>
      <w:bookmarkEnd w:id="2"/>
      <w:bookmarkEnd w:id="3"/>
      <w:bookmarkEnd w:id="4"/>
    </w:p>
    <w:p w14:paraId="641F15AB" w14:textId="77777777" w:rsidR="002A3721" w:rsidRPr="002D22D2" w:rsidRDefault="002A3721" w:rsidP="002A3721">
      <w:pPr>
        <w:tabs>
          <w:tab w:val="left" w:pos="567"/>
        </w:tabs>
        <w:ind w:right="139"/>
        <w:jc w:val="both"/>
        <w:rPr>
          <w:rFonts w:asciiTheme="minorHAnsi" w:hAnsiTheme="minorHAnsi" w:cstheme="minorHAnsi"/>
          <w:color w:val="000000" w:themeColor="text1"/>
        </w:rPr>
      </w:pPr>
    </w:p>
    <w:p w14:paraId="178F369D"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6C2ED151"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5B20F7AD"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1ACA8D61"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679E7A6F"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45CBD701"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380423AC"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11D93CF4"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56040A59"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740DCA87"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501F80D9"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639EDC92"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6080C1C7"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4696C8FB"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21A92F49"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7287BEC9"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5CAF18DB" w14:textId="77777777" w:rsidR="002A3721" w:rsidRPr="002D22D2" w:rsidRDefault="002A3721" w:rsidP="002A372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445982DE" w14:textId="77777777" w:rsidR="002A3721" w:rsidRDefault="002A3721" w:rsidP="002A3721">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38FE5B69" w14:textId="77777777" w:rsidR="002A3721" w:rsidRPr="002D22D2" w:rsidRDefault="002A3721" w:rsidP="002A3721">
      <w:pPr>
        <w:pStyle w:val="Titolo1"/>
      </w:pPr>
      <w:bookmarkStart w:id="5" w:name="_Toc149887422"/>
      <w:bookmarkStart w:id="6" w:name="_Toc149887654"/>
      <w:bookmarkStart w:id="7" w:name="_Toc183840956"/>
      <w:bookmarkStart w:id="8" w:name="_Toc215564815"/>
      <w:bookmarkStart w:id="9" w:name="_Toc216351918"/>
      <w:r w:rsidRPr="00553AE5">
        <w:lastRenderedPageBreak/>
        <w:t>Disposizioni</w:t>
      </w:r>
      <w:r w:rsidRPr="002D22D2">
        <w:t xml:space="preserve"> generali</w:t>
      </w:r>
      <w:bookmarkEnd w:id="5"/>
      <w:bookmarkEnd w:id="6"/>
      <w:bookmarkEnd w:id="7"/>
      <w:bookmarkEnd w:id="8"/>
      <w:bookmarkEnd w:id="9"/>
    </w:p>
    <w:p w14:paraId="1105A00B" w14:textId="77777777" w:rsidR="002A3721" w:rsidRPr="002D22D2" w:rsidRDefault="002A3721" w:rsidP="002A3721">
      <w:pPr>
        <w:tabs>
          <w:tab w:val="left" w:pos="567"/>
        </w:tabs>
        <w:ind w:right="139"/>
        <w:jc w:val="both"/>
        <w:rPr>
          <w:rFonts w:asciiTheme="minorHAnsi" w:hAnsiTheme="minorHAnsi" w:cstheme="minorHAnsi"/>
          <w:color w:val="000000" w:themeColor="text1"/>
        </w:rPr>
      </w:pPr>
    </w:p>
    <w:p w14:paraId="1FD971C2" w14:textId="77777777" w:rsidR="002A3721" w:rsidRPr="002D22D2" w:rsidRDefault="002A3721" w:rsidP="002A3721">
      <w:pPr>
        <w:pStyle w:val="Titolo2"/>
      </w:pPr>
      <w:bookmarkStart w:id="10" w:name="_Toc215564816"/>
      <w:bookmarkStart w:id="11" w:name="_Toc216351919"/>
      <w:r w:rsidRPr="00553AE5">
        <w:t>Riferimenti</w:t>
      </w:r>
      <w:bookmarkEnd w:id="10"/>
      <w:bookmarkEnd w:id="11"/>
    </w:p>
    <w:p w14:paraId="73EDD5F2" w14:textId="77777777" w:rsidR="002A3721" w:rsidRPr="002D22D2" w:rsidRDefault="002A3721" w:rsidP="002A372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0635A725" w14:textId="77777777" w:rsidR="002A3721" w:rsidRPr="002D22D2" w:rsidRDefault="002A3721" w:rsidP="002A372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5359DE3A" w14:textId="77777777" w:rsidR="002A3721" w:rsidRPr="002D22D2" w:rsidRDefault="002A3721" w:rsidP="002A372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39AF4238" w14:textId="77777777" w:rsidR="002A3721" w:rsidRPr="002D22D2" w:rsidRDefault="002A3721" w:rsidP="002A372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138C2E72" w14:textId="77777777" w:rsidR="002A3721" w:rsidRPr="002D22D2" w:rsidRDefault="002A3721" w:rsidP="002A3721">
      <w:pPr>
        <w:tabs>
          <w:tab w:val="left" w:pos="567"/>
        </w:tabs>
        <w:ind w:right="139"/>
        <w:jc w:val="both"/>
        <w:rPr>
          <w:rFonts w:asciiTheme="minorHAnsi" w:hAnsiTheme="minorHAnsi" w:cstheme="minorHAnsi"/>
          <w:color w:val="000000" w:themeColor="text1"/>
        </w:rPr>
      </w:pPr>
    </w:p>
    <w:p w14:paraId="03DE8590" w14:textId="77777777" w:rsidR="002A3721" w:rsidRPr="002D22D2" w:rsidRDefault="002A3721" w:rsidP="002A3721">
      <w:pPr>
        <w:pStyle w:val="Titolo2"/>
      </w:pPr>
      <w:bookmarkStart w:id="12" w:name="_Toc149887424"/>
      <w:bookmarkStart w:id="13" w:name="_Toc149887656"/>
      <w:bookmarkStart w:id="14" w:name="_Toc215564817"/>
      <w:bookmarkStart w:id="15" w:name="_Toc216351920"/>
      <w:r w:rsidRPr="002D22D2">
        <w:t>Tutela delle specie</w:t>
      </w:r>
      <w:bookmarkEnd w:id="12"/>
      <w:bookmarkEnd w:id="13"/>
      <w:bookmarkEnd w:id="14"/>
      <w:bookmarkEnd w:id="15"/>
    </w:p>
    <w:p w14:paraId="0AB696FE" w14:textId="77777777" w:rsidR="002A3721" w:rsidRPr="002D22D2" w:rsidRDefault="002A3721" w:rsidP="002A372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19CB5229" w14:textId="77777777" w:rsidR="002A3721" w:rsidRPr="002D22D2" w:rsidRDefault="002A3721" w:rsidP="002A3721">
      <w:pPr>
        <w:tabs>
          <w:tab w:val="left" w:pos="567"/>
        </w:tabs>
        <w:ind w:right="139"/>
        <w:jc w:val="both"/>
        <w:rPr>
          <w:rFonts w:asciiTheme="minorHAnsi" w:hAnsiTheme="minorHAnsi" w:cstheme="minorHAnsi"/>
          <w:color w:val="000000" w:themeColor="text1"/>
        </w:rPr>
      </w:pPr>
    </w:p>
    <w:p w14:paraId="281BB81A" w14:textId="77777777" w:rsidR="002A3721" w:rsidRPr="002D22D2" w:rsidRDefault="002A3721" w:rsidP="002A3721">
      <w:pPr>
        <w:pStyle w:val="Titolo2"/>
      </w:pPr>
      <w:bookmarkStart w:id="16" w:name="_Toc215564818"/>
      <w:bookmarkStart w:id="17" w:name="_Toc216351921"/>
      <w:r w:rsidRPr="002D22D2">
        <w:t>Monitoraggio</w:t>
      </w:r>
      <w:bookmarkEnd w:id="16"/>
      <w:bookmarkEnd w:id="17"/>
    </w:p>
    <w:p w14:paraId="4A7282AE" w14:textId="77777777" w:rsidR="002A3721" w:rsidRPr="002D22D2" w:rsidRDefault="002A3721" w:rsidP="002A372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260C20C2" w14:textId="77777777" w:rsidR="002A3721" w:rsidRPr="002D22D2" w:rsidRDefault="002A3721" w:rsidP="002A3721">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0B9857B7" w14:textId="77777777" w:rsidR="006A567F" w:rsidRDefault="006A567F" w:rsidP="006A567F">
      <w:pPr>
        <w:jc w:val="both"/>
        <w:rPr>
          <w:color w:val="000000" w:themeColor="text1"/>
        </w:rPr>
      </w:pPr>
    </w:p>
    <w:p w14:paraId="6B27644D" w14:textId="77777777" w:rsidR="006A567F" w:rsidRDefault="006A567F" w:rsidP="006A567F">
      <w:pPr>
        <w:jc w:val="both"/>
        <w:rPr>
          <w:color w:val="000000" w:themeColor="text1"/>
        </w:rPr>
      </w:pPr>
    </w:p>
    <w:p w14:paraId="66D15D68" w14:textId="77777777" w:rsidR="006A567F" w:rsidRDefault="006A567F" w:rsidP="006A567F">
      <w:pPr>
        <w:jc w:val="both"/>
        <w:rPr>
          <w:color w:val="000000" w:themeColor="text1"/>
        </w:rPr>
      </w:pPr>
    </w:p>
    <w:p w14:paraId="60BDE6BA" w14:textId="77777777" w:rsidR="006A567F" w:rsidRDefault="006A567F" w:rsidP="006A567F">
      <w:pPr>
        <w:jc w:val="both"/>
        <w:rPr>
          <w:color w:val="000000" w:themeColor="text1"/>
        </w:rPr>
      </w:pPr>
    </w:p>
    <w:p w14:paraId="496D147A" w14:textId="77777777" w:rsidR="006A567F" w:rsidRDefault="006A567F" w:rsidP="006A567F">
      <w:pPr>
        <w:jc w:val="both"/>
        <w:rPr>
          <w:color w:val="000000" w:themeColor="text1"/>
        </w:rPr>
      </w:pPr>
    </w:p>
    <w:p w14:paraId="2DB79180" w14:textId="77777777" w:rsidR="006A567F" w:rsidRDefault="006A567F" w:rsidP="006A567F">
      <w:pPr>
        <w:jc w:val="both"/>
        <w:rPr>
          <w:color w:val="000000" w:themeColor="text1"/>
        </w:rPr>
      </w:pPr>
    </w:p>
    <w:p w14:paraId="4F93ADDD" w14:textId="77777777" w:rsidR="006A567F" w:rsidRDefault="006A567F" w:rsidP="006A567F">
      <w:pPr>
        <w:jc w:val="both"/>
        <w:rPr>
          <w:color w:val="000000" w:themeColor="text1"/>
        </w:rPr>
      </w:pPr>
    </w:p>
    <w:p w14:paraId="65B5E276" w14:textId="77777777" w:rsidR="006A567F" w:rsidRDefault="006A567F" w:rsidP="006A567F">
      <w:pPr>
        <w:jc w:val="both"/>
        <w:rPr>
          <w:color w:val="000000" w:themeColor="text1"/>
        </w:rPr>
      </w:pPr>
    </w:p>
    <w:p w14:paraId="444D8F6B" w14:textId="77777777" w:rsidR="006A567F" w:rsidRDefault="006A567F" w:rsidP="006A567F">
      <w:pPr>
        <w:jc w:val="both"/>
        <w:rPr>
          <w:color w:val="000000" w:themeColor="text1"/>
        </w:rPr>
      </w:pPr>
    </w:p>
    <w:p w14:paraId="537F2F38" w14:textId="77777777" w:rsidR="006A567F" w:rsidRDefault="006A567F" w:rsidP="006A567F">
      <w:pPr>
        <w:jc w:val="both"/>
        <w:rPr>
          <w:color w:val="000000" w:themeColor="text1"/>
        </w:rPr>
      </w:pPr>
    </w:p>
    <w:p w14:paraId="1EC7C729" w14:textId="77777777" w:rsidR="006A567F" w:rsidRDefault="006A567F" w:rsidP="006A567F">
      <w:pPr>
        <w:jc w:val="both"/>
        <w:rPr>
          <w:color w:val="000000" w:themeColor="text1"/>
        </w:rPr>
      </w:pPr>
    </w:p>
    <w:p w14:paraId="639DCD92" w14:textId="77777777" w:rsidR="006A567F" w:rsidRDefault="006A567F" w:rsidP="006A567F">
      <w:pPr>
        <w:jc w:val="both"/>
        <w:rPr>
          <w:color w:val="000000" w:themeColor="text1"/>
        </w:rPr>
      </w:pPr>
    </w:p>
    <w:p w14:paraId="4D3BDBA5" w14:textId="77777777" w:rsidR="006A567F" w:rsidRDefault="006A567F" w:rsidP="006A567F">
      <w:pPr>
        <w:jc w:val="both"/>
        <w:rPr>
          <w:color w:val="000000" w:themeColor="text1"/>
        </w:rPr>
      </w:pPr>
    </w:p>
    <w:p w14:paraId="463CD9B9" w14:textId="77777777" w:rsidR="006A567F" w:rsidRDefault="006A567F" w:rsidP="006A567F">
      <w:pPr>
        <w:jc w:val="both"/>
        <w:rPr>
          <w:color w:val="000000" w:themeColor="text1"/>
        </w:rPr>
      </w:pPr>
    </w:p>
    <w:p w14:paraId="78A1DA21" w14:textId="77777777" w:rsidR="006A567F" w:rsidRDefault="006A567F" w:rsidP="006A567F">
      <w:pPr>
        <w:jc w:val="both"/>
        <w:rPr>
          <w:color w:val="000000" w:themeColor="text1"/>
        </w:rPr>
      </w:pPr>
    </w:p>
    <w:p w14:paraId="76267690" w14:textId="77777777" w:rsidR="006A567F" w:rsidRDefault="006A567F" w:rsidP="006A567F">
      <w:pPr>
        <w:jc w:val="both"/>
        <w:rPr>
          <w:color w:val="000000" w:themeColor="text1"/>
        </w:rPr>
      </w:pPr>
    </w:p>
    <w:p w14:paraId="004BC843" w14:textId="77777777" w:rsidR="00FE6C2F" w:rsidRPr="002D22D2" w:rsidRDefault="00FE6C2F" w:rsidP="00FE6C2F">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6351922"/>
      <w:r w:rsidRPr="002D22D2">
        <w:rPr>
          <w:rFonts w:asciiTheme="minorHAnsi" w:hAnsiTheme="minorHAnsi" w:cstheme="minorHAnsi"/>
          <w:color w:val="000000" w:themeColor="text1"/>
        </w:rPr>
        <w:t>MISURE SITO SPECIFICHE</w:t>
      </w:r>
      <w:bookmarkEnd w:id="18"/>
      <w:bookmarkEnd w:id="19"/>
      <w:bookmarkEnd w:id="20"/>
    </w:p>
    <w:p w14:paraId="7CA9893A" w14:textId="77777777" w:rsidR="006A567F" w:rsidRDefault="006A567F" w:rsidP="00D24CF9">
      <w:pPr>
        <w:pStyle w:val="Titolo2"/>
        <w:tabs>
          <w:tab w:val="left" w:pos="567"/>
        </w:tabs>
        <w:ind w:right="139"/>
        <w:rPr>
          <w:color w:val="000000" w:themeColor="text1"/>
        </w:rPr>
      </w:pPr>
    </w:p>
    <w:p w14:paraId="641D57B7" w14:textId="38D91FE6" w:rsidR="0011270D" w:rsidRPr="00FE6C2F" w:rsidRDefault="00D04343" w:rsidP="00D24CF9">
      <w:pPr>
        <w:pStyle w:val="Titolo2"/>
        <w:tabs>
          <w:tab w:val="left" w:pos="567"/>
        </w:tabs>
        <w:ind w:right="139"/>
        <w:rPr>
          <w:rFonts w:asciiTheme="minorHAnsi" w:hAnsiTheme="minorHAnsi" w:cstheme="minorHAnsi"/>
          <w:color w:val="000000" w:themeColor="text1"/>
          <w:sz w:val="28"/>
          <w:szCs w:val="28"/>
        </w:rPr>
      </w:pPr>
      <w:bookmarkStart w:id="21" w:name="_Toc216351923"/>
      <w:r w:rsidRPr="00FE6C2F">
        <w:rPr>
          <w:rFonts w:asciiTheme="minorHAnsi" w:hAnsiTheme="minorHAnsi" w:cstheme="minorHAnsi"/>
          <w:color w:val="000000" w:themeColor="text1"/>
          <w:sz w:val="28"/>
          <w:szCs w:val="28"/>
        </w:rPr>
        <w:t>IT8040020 “Bosco di Montefusco Irpino”</w:t>
      </w:r>
      <w:bookmarkEnd w:id="21"/>
    </w:p>
    <w:p w14:paraId="54BAE8D0" w14:textId="77777777" w:rsidR="0011270D" w:rsidRPr="00FE6C2F" w:rsidRDefault="0011270D" w:rsidP="00D24CF9">
      <w:pPr>
        <w:tabs>
          <w:tab w:val="left" w:pos="567"/>
        </w:tabs>
        <w:ind w:right="139"/>
        <w:jc w:val="both"/>
        <w:rPr>
          <w:rFonts w:asciiTheme="minorHAnsi" w:hAnsiTheme="minorHAnsi" w:cstheme="minorHAnsi"/>
          <w:color w:val="000000" w:themeColor="text1"/>
        </w:rPr>
      </w:pPr>
    </w:p>
    <w:p w14:paraId="21824B88" w14:textId="77777777" w:rsidR="0011270D" w:rsidRDefault="00D04343" w:rsidP="00D37A9C">
      <w:pPr>
        <w:pStyle w:val="Titolo3"/>
        <w:tabs>
          <w:tab w:val="left" w:pos="567"/>
        </w:tabs>
        <w:ind w:right="139"/>
        <w:rPr>
          <w:rFonts w:asciiTheme="minorHAnsi" w:hAnsiTheme="minorHAnsi" w:cstheme="minorHAnsi"/>
          <w:color w:val="000000" w:themeColor="text1"/>
          <w:sz w:val="24"/>
          <w:szCs w:val="24"/>
        </w:rPr>
      </w:pPr>
      <w:bookmarkStart w:id="22" w:name="_Toc216351924"/>
      <w:r w:rsidRPr="00FE6C2F">
        <w:rPr>
          <w:rFonts w:asciiTheme="minorHAnsi" w:hAnsiTheme="minorHAnsi" w:cstheme="minorHAnsi"/>
          <w:color w:val="000000" w:themeColor="text1"/>
          <w:sz w:val="24"/>
          <w:szCs w:val="24"/>
        </w:rPr>
        <w:t>Obiettivi di conservazione</w:t>
      </w:r>
      <w:bookmarkEnd w:id="22"/>
    </w:p>
    <w:p w14:paraId="23E55A96" w14:textId="77777777" w:rsidR="00FE6C2F" w:rsidRPr="00FE6C2F" w:rsidRDefault="00FE6C2F" w:rsidP="00FE6C2F">
      <w:pPr>
        <w:rPr>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4542DF" w:rsidRPr="00594A7C" w14:paraId="4B84E890" w14:textId="77777777" w:rsidTr="00D37A9C">
        <w:trPr>
          <w:trHeight w:val="300"/>
        </w:trPr>
        <w:tc>
          <w:tcPr>
            <w:tcW w:w="959" w:type="dxa"/>
            <w:noWrap/>
            <w:hideMark/>
          </w:tcPr>
          <w:p w14:paraId="1E985D53" w14:textId="77777777" w:rsidR="0011270D" w:rsidRPr="00594A7C" w:rsidRDefault="00D04343" w:rsidP="00D37A9C">
            <w:pPr>
              <w:pStyle w:val="Talellatesto"/>
              <w:rPr>
                <w:b/>
                <w:bCs/>
                <w:lang w:val="it-IT"/>
              </w:rPr>
            </w:pPr>
            <w:r w:rsidRPr="00594A7C">
              <w:rPr>
                <w:b/>
                <w:bCs/>
                <w:lang w:val="it-IT"/>
              </w:rPr>
              <w:t>Codice</w:t>
            </w:r>
          </w:p>
        </w:tc>
        <w:tc>
          <w:tcPr>
            <w:tcW w:w="4227" w:type="dxa"/>
            <w:noWrap/>
            <w:hideMark/>
          </w:tcPr>
          <w:p w14:paraId="5641067A" w14:textId="77777777" w:rsidR="0011270D" w:rsidRPr="00594A7C" w:rsidRDefault="00D04343" w:rsidP="00D37A9C">
            <w:pPr>
              <w:pStyle w:val="Talellatesto"/>
              <w:rPr>
                <w:b/>
                <w:bCs/>
                <w:lang w:val="it-IT"/>
              </w:rPr>
            </w:pPr>
            <w:r w:rsidRPr="00594A7C">
              <w:rPr>
                <w:b/>
                <w:bCs/>
                <w:lang w:val="it-IT"/>
              </w:rPr>
              <w:t>Tipo di Habitat</w:t>
            </w:r>
          </w:p>
        </w:tc>
        <w:tc>
          <w:tcPr>
            <w:tcW w:w="5128" w:type="dxa"/>
            <w:noWrap/>
            <w:hideMark/>
          </w:tcPr>
          <w:p w14:paraId="17A2618C" w14:textId="77777777" w:rsidR="0011270D" w:rsidRPr="00594A7C" w:rsidRDefault="00D04343" w:rsidP="00D37A9C">
            <w:pPr>
              <w:pStyle w:val="Talellatesto"/>
              <w:rPr>
                <w:b/>
                <w:bCs/>
                <w:lang w:val="it-IT"/>
              </w:rPr>
            </w:pPr>
            <w:r w:rsidRPr="00594A7C">
              <w:rPr>
                <w:b/>
                <w:bCs/>
                <w:lang w:val="it-IT"/>
              </w:rPr>
              <w:t>Obiettivo</w:t>
            </w:r>
          </w:p>
        </w:tc>
      </w:tr>
      <w:tr w:rsidR="004542DF" w14:paraId="7308E941"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4DAB8B3" w14:textId="77777777" w:rsidR="0011270D" w:rsidRPr="009249C0" w:rsidRDefault="00D04343" w:rsidP="00D37A9C">
            <w:pPr>
              <w:pStyle w:val="Talellatesto"/>
              <w:rPr>
                <w:lang w:val="it-IT"/>
              </w:rPr>
            </w:pPr>
            <w:r w:rsidRPr="009249C0">
              <w:rPr>
                <w:lang w:val="it-IT"/>
              </w:rPr>
              <w:t>91AA</w:t>
            </w:r>
          </w:p>
        </w:tc>
        <w:tc>
          <w:tcPr>
            <w:tcW w:w="4227" w:type="dxa"/>
            <w:tcBorders>
              <w:top w:val="single" w:sz="4" w:space="0" w:color="auto"/>
              <w:left w:val="single" w:sz="4" w:space="0" w:color="auto"/>
              <w:bottom w:val="single" w:sz="4" w:space="0" w:color="auto"/>
              <w:right w:val="single" w:sz="4" w:space="0" w:color="auto"/>
            </w:tcBorders>
            <w:noWrap/>
            <w:hideMark/>
          </w:tcPr>
          <w:p w14:paraId="15EC8372" w14:textId="77777777" w:rsidR="0011270D" w:rsidRPr="009249C0" w:rsidRDefault="00D04343" w:rsidP="00D37A9C">
            <w:pPr>
              <w:pStyle w:val="Talellatesto"/>
              <w:rPr>
                <w:lang w:val="it-IT"/>
              </w:rPr>
            </w:pPr>
            <w:r w:rsidRPr="009249C0">
              <w:rPr>
                <w:lang w:val="it-IT"/>
              </w:rPr>
              <w:t>Boschi orientali di quercia bianca</w:t>
            </w:r>
          </w:p>
        </w:tc>
        <w:tc>
          <w:tcPr>
            <w:tcW w:w="5128" w:type="dxa"/>
            <w:tcBorders>
              <w:top w:val="single" w:sz="4" w:space="0" w:color="auto"/>
              <w:left w:val="single" w:sz="4" w:space="0" w:color="auto"/>
              <w:bottom w:val="single" w:sz="4" w:space="0" w:color="auto"/>
              <w:right w:val="single" w:sz="4" w:space="0" w:color="auto"/>
            </w:tcBorders>
            <w:noWrap/>
            <w:hideMark/>
          </w:tcPr>
          <w:p w14:paraId="2D7B6CC7" w14:textId="77777777" w:rsidR="0011270D" w:rsidRPr="009249C0" w:rsidRDefault="00D04343" w:rsidP="00D37A9C">
            <w:pPr>
              <w:pStyle w:val="Talellatesto"/>
              <w:rPr>
                <w:lang w:val="it-IT"/>
              </w:rPr>
            </w:pPr>
            <w:r w:rsidRPr="009249C0">
              <w:rPr>
                <w:lang w:val="it-IT"/>
              </w:rPr>
              <w:t>Mantenimento dell’attuale grado di conservazione</w:t>
            </w:r>
          </w:p>
        </w:tc>
      </w:tr>
      <w:tr w:rsidR="004542DF" w14:paraId="36F288E2"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7E95016" w14:textId="77777777" w:rsidR="0011270D" w:rsidRPr="009249C0" w:rsidRDefault="00D04343" w:rsidP="00D37A9C">
            <w:pPr>
              <w:pStyle w:val="Talellatesto"/>
              <w:rPr>
                <w:lang w:val="it-IT"/>
              </w:rPr>
            </w:pPr>
            <w:r w:rsidRPr="009249C0">
              <w:rPr>
                <w:lang w:val="it-IT"/>
              </w:rPr>
              <w:t>9260</w:t>
            </w:r>
          </w:p>
        </w:tc>
        <w:tc>
          <w:tcPr>
            <w:tcW w:w="4227" w:type="dxa"/>
            <w:tcBorders>
              <w:top w:val="single" w:sz="4" w:space="0" w:color="auto"/>
              <w:left w:val="single" w:sz="4" w:space="0" w:color="auto"/>
              <w:bottom w:val="single" w:sz="4" w:space="0" w:color="auto"/>
              <w:right w:val="single" w:sz="4" w:space="0" w:color="auto"/>
            </w:tcBorders>
            <w:noWrap/>
            <w:hideMark/>
          </w:tcPr>
          <w:p w14:paraId="0CB21E02" w14:textId="77777777" w:rsidR="0011270D" w:rsidRPr="009249C0" w:rsidRDefault="00D04343" w:rsidP="00D37A9C">
            <w:pPr>
              <w:pStyle w:val="Talellatesto"/>
              <w:rPr>
                <w:lang w:val="it-IT"/>
              </w:rPr>
            </w:pPr>
            <w:r w:rsidRPr="009249C0">
              <w:rPr>
                <w:lang w:val="it-IT"/>
              </w:rPr>
              <w:t>Boschi di Castanea sativa</w:t>
            </w:r>
          </w:p>
        </w:tc>
        <w:tc>
          <w:tcPr>
            <w:tcW w:w="5128" w:type="dxa"/>
            <w:tcBorders>
              <w:top w:val="single" w:sz="4" w:space="0" w:color="auto"/>
              <w:left w:val="single" w:sz="4" w:space="0" w:color="auto"/>
              <w:bottom w:val="single" w:sz="4" w:space="0" w:color="auto"/>
              <w:right w:val="single" w:sz="4" w:space="0" w:color="auto"/>
            </w:tcBorders>
            <w:noWrap/>
            <w:hideMark/>
          </w:tcPr>
          <w:p w14:paraId="2835E72E" w14:textId="77777777" w:rsidR="0011270D" w:rsidRPr="009249C0" w:rsidRDefault="00D04343" w:rsidP="00D37A9C">
            <w:pPr>
              <w:pStyle w:val="Talellatesto"/>
              <w:rPr>
                <w:lang w:val="it-IT"/>
              </w:rPr>
            </w:pPr>
            <w:r w:rsidRPr="009249C0">
              <w:rPr>
                <w:lang w:val="it-IT"/>
              </w:rPr>
              <w:t>Mantenimento dell’attuale grado di conservazione</w:t>
            </w:r>
          </w:p>
        </w:tc>
      </w:tr>
      <w:tr w:rsidR="004542DF" w14:paraId="04D9A8EF"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117A1049" w14:textId="77777777" w:rsidR="00D37A9C" w:rsidRPr="009249C0" w:rsidRDefault="00D04343" w:rsidP="00D37A9C">
            <w:pPr>
              <w:pStyle w:val="Talellatesto"/>
              <w:rPr>
                <w:lang w:val="it-IT"/>
              </w:rPr>
            </w:pPr>
            <w:r w:rsidRPr="009249C0">
              <w:rPr>
                <w:lang w:val="it-IT"/>
              </w:rPr>
              <w:t>1175</w:t>
            </w:r>
          </w:p>
        </w:tc>
        <w:tc>
          <w:tcPr>
            <w:tcW w:w="4227" w:type="dxa"/>
            <w:tcBorders>
              <w:top w:val="single" w:sz="4" w:space="0" w:color="auto"/>
              <w:left w:val="single" w:sz="4" w:space="0" w:color="auto"/>
              <w:bottom w:val="single" w:sz="4" w:space="0" w:color="auto"/>
              <w:right w:val="single" w:sz="4" w:space="0" w:color="auto"/>
            </w:tcBorders>
            <w:noWrap/>
            <w:hideMark/>
          </w:tcPr>
          <w:p w14:paraId="12CF6D41" w14:textId="77777777" w:rsidR="00D37A9C" w:rsidRPr="009249C0" w:rsidRDefault="00D04343" w:rsidP="00D37A9C">
            <w:pPr>
              <w:pStyle w:val="Talellatesto"/>
              <w:rPr>
                <w:lang w:val="it-IT"/>
              </w:rPr>
            </w:pPr>
            <w:r w:rsidRPr="009249C0">
              <w:rPr>
                <w:lang w:val="it-IT"/>
              </w:rPr>
              <w:t>Salamandrina terdigitata</w:t>
            </w:r>
          </w:p>
        </w:tc>
        <w:tc>
          <w:tcPr>
            <w:tcW w:w="5128" w:type="dxa"/>
            <w:tcBorders>
              <w:top w:val="single" w:sz="4" w:space="0" w:color="auto"/>
              <w:left w:val="single" w:sz="4" w:space="0" w:color="auto"/>
              <w:bottom w:val="single" w:sz="4" w:space="0" w:color="auto"/>
              <w:right w:val="single" w:sz="4" w:space="0" w:color="auto"/>
            </w:tcBorders>
            <w:noWrap/>
            <w:hideMark/>
          </w:tcPr>
          <w:p w14:paraId="3A9F1AF3" w14:textId="77777777" w:rsidR="00D37A9C" w:rsidRPr="009249C0" w:rsidRDefault="00D04343" w:rsidP="00D37A9C">
            <w:pPr>
              <w:pStyle w:val="Talellatesto"/>
              <w:rPr>
                <w:lang w:val="it-IT"/>
              </w:rPr>
            </w:pPr>
            <w:r w:rsidRPr="009249C0">
              <w:rPr>
                <w:lang w:val="it-IT"/>
              </w:rPr>
              <w:t>Mantenere l’attuale condizione della specie</w:t>
            </w:r>
          </w:p>
        </w:tc>
      </w:tr>
      <w:tr w:rsidR="004542DF" w14:paraId="4283FE3F"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2D328555" w14:textId="77777777" w:rsidR="00D37A9C" w:rsidRPr="009249C0" w:rsidRDefault="00D04343" w:rsidP="00D37A9C">
            <w:pPr>
              <w:pStyle w:val="Talellatesto"/>
              <w:rPr>
                <w:lang w:val="it-IT"/>
              </w:rPr>
            </w:pPr>
            <w:r w:rsidRPr="009249C0">
              <w:rPr>
                <w:lang w:val="it-IT"/>
              </w:rPr>
              <w:t>1167</w:t>
            </w:r>
          </w:p>
        </w:tc>
        <w:tc>
          <w:tcPr>
            <w:tcW w:w="4227" w:type="dxa"/>
            <w:tcBorders>
              <w:top w:val="single" w:sz="4" w:space="0" w:color="auto"/>
              <w:left w:val="single" w:sz="4" w:space="0" w:color="auto"/>
              <w:bottom w:val="single" w:sz="4" w:space="0" w:color="auto"/>
              <w:right w:val="single" w:sz="4" w:space="0" w:color="auto"/>
            </w:tcBorders>
            <w:noWrap/>
            <w:hideMark/>
          </w:tcPr>
          <w:p w14:paraId="0631E3AD" w14:textId="77777777" w:rsidR="00D37A9C" w:rsidRPr="009249C0" w:rsidRDefault="00D04343" w:rsidP="00D37A9C">
            <w:pPr>
              <w:pStyle w:val="Talellatesto"/>
              <w:rPr>
                <w:lang w:val="it-IT"/>
              </w:rPr>
            </w:pPr>
            <w:r w:rsidRPr="009249C0">
              <w:rPr>
                <w:lang w:val="it-IT"/>
              </w:rPr>
              <w:t>Triturus carnifex</w:t>
            </w:r>
          </w:p>
        </w:tc>
        <w:tc>
          <w:tcPr>
            <w:tcW w:w="5128" w:type="dxa"/>
            <w:tcBorders>
              <w:top w:val="single" w:sz="4" w:space="0" w:color="auto"/>
              <w:left w:val="single" w:sz="4" w:space="0" w:color="auto"/>
              <w:bottom w:val="single" w:sz="4" w:space="0" w:color="auto"/>
              <w:right w:val="single" w:sz="4" w:space="0" w:color="auto"/>
            </w:tcBorders>
            <w:noWrap/>
            <w:hideMark/>
          </w:tcPr>
          <w:p w14:paraId="42F81680" w14:textId="77777777" w:rsidR="00D37A9C" w:rsidRPr="009249C0" w:rsidRDefault="00D04343" w:rsidP="00D37A9C">
            <w:pPr>
              <w:pStyle w:val="Talellatesto"/>
              <w:rPr>
                <w:lang w:val="it-IT"/>
              </w:rPr>
            </w:pPr>
            <w:r w:rsidRPr="009249C0">
              <w:rPr>
                <w:lang w:val="it-IT"/>
              </w:rPr>
              <w:t>Mantenere l’attuale condizione della specie</w:t>
            </w:r>
          </w:p>
        </w:tc>
      </w:tr>
      <w:tr w:rsidR="004542DF" w14:paraId="5F2FA0DF"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CBD973E" w14:textId="77777777" w:rsidR="00D37A9C" w:rsidRPr="009249C0" w:rsidRDefault="00D04343" w:rsidP="00D37A9C">
            <w:pPr>
              <w:pStyle w:val="Talellatesto"/>
              <w:rPr>
                <w:lang w:val="it-IT"/>
              </w:rPr>
            </w:pPr>
            <w:r w:rsidRPr="009249C0">
              <w:rPr>
                <w:lang w:val="it-IT"/>
              </w:rPr>
              <w:t>1088</w:t>
            </w:r>
          </w:p>
        </w:tc>
        <w:tc>
          <w:tcPr>
            <w:tcW w:w="4227" w:type="dxa"/>
            <w:tcBorders>
              <w:top w:val="single" w:sz="4" w:space="0" w:color="auto"/>
              <w:left w:val="single" w:sz="4" w:space="0" w:color="auto"/>
              <w:bottom w:val="single" w:sz="4" w:space="0" w:color="auto"/>
              <w:right w:val="single" w:sz="4" w:space="0" w:color="auto"/>
            </w:tcBorders>
            <w:noWrap/>
            <w:hideMark/>
          </w:tcPr>
          <w:p w14:paraId="706015FD" w14:textId="77777777" w:rsidR="00D37A9C" w:rsidRPr="009249C0" w:rsidRDefault="00D04343" w:rsidP="00D37A9C">
            <w:pPr>
              <w:pStyle w:val="Talellatesto"/>
              <w:rPr>
                <w:lang w:val="it-IT"/>
              </w:rPr>
            </w:pPr>
            <w:r w:rsidRPr="009249C0">
              <w:rPr>
                <w:lang w:val="it-IT"/>
              </w:rPr>
              <w:t>Cerambyx cerdo</w:t>
            </w:r>
          </w:p>
        </w:tc>
        <w:tc>
          <w:tcPr>
            <w:tcW w:w="5128" w:type="dxa"/>
            <w:tcBorders>
              <w:top w:val="single" w:sz="4" w:space="0" w:color="auto"/>
              <w:left w:val="single" w:sz="4" w:space="0" w:color="auto"/>
              <w:bottom w:val="single" w:sz="4" w:space="0" w:color="auto"/>
              <w:right w:val="single" w:sz="4" w:space="0" w:color="auto"/>
            </w:tcBorders>
            <w:noWrap/>
            <w:hideMark/>
          </w:tcPr>
          <w:p w14:paraId="31387D67" w14:textId="77777777" w:rsidR="00D37A9C" w:rsidRPr="009249C0" w:rsidRDefault="00D04343" w:rsidP="00D37A9C">
            <w:pPr>
              <w:pStyle w:val="Talellatesto"/>
              <w:rPr>
                <w:lang w:val="it-IT"/>
              </w:rPr>
            </w:pPr>
            <w:r w:rsidRPr="009249C0">
              <w:rPr>
                <w:lang w:val="it-IT"/>
              </w:rPr>
              <w:t>Mantenere l’attuale condizione della specie</w:t>
            </w:r>
          </w:p>
        </w:tc>
      </w:tr>
      <w:tr w:rsidR="004542DF" w14:paraId="1E7A36FA"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13B7DA7" w14:textId="77777777" w:rsidR="00D37A9C" w:rsidRPr="009249C0" w:rsidRDefault="00D04343" w:rsidP="00D37A9C">
            <w:pPr>
              <w:pStyle w:val="Talellatesto"/>
              <w:rPr>
                <w:lang w:val="it-IT"/>
              </w:rPr>
            </w:pPr>
            <w:r w:rsidRPr="009249C0">
              <w:rPr>
                <w:lang w:val="it-IT"/>
              </w:rPr>
              <w:t>1321</w:t>
            </w:r>
          </w:p>
        </w:tc>
        <w:tc>
          <w:tcPr>
            <w:tcW w:w="4227" w:type="dxa"/>
            <w:tcBorders>
              <w:top w:val="single" w:sz="4" w:space="0" w:color="auto"/>
              <w:left w:val="single" w:sz="4" w:space="0" w:color="auto"/>
              <w:bottom w:val="single" w:sz="4" w:space="0" w:color="auto"/>
              <w:right w:val="single" w:sz="4" w:space="0" w:color="auto"/>
            </w:tcBorders>
            <w:noWrap/>
            <w:hideMark/>
          </w:tcPr>
          <w:p w14:paraId="22504610" w14:textId="77777777" w:rsidR="00D37A9C" w:rsidRPr="009249C0" w:rsidRDefault="00D04343" w:rsidP="00D37A9C">
            <w:pPr>
              <w:pStyle w:val="Talellatesto"/>
              <w:rPr>
                <w:lang w:val="it-IT"/>
              </w:rPr>
            </w:pPr>
            <w:r w:rsidRPr="009249C0">
              <w:rPr>
                <w:lang w:val="it-IT"/>
              </w:rPr>
              <w:t>Myotis emarginatus</w:t>
            </w:r>
          </w:p>
        </w:tc>
        <w:tc>
          <w:tcPr>
            <w:tcW w:w="5128" w:type="dxa"/>
            <w:tcBorders>
              <w:top w:val="single" w:sz="4" w:space="0" w:color="auto"/>
              <w:left w:val="single" w:sz="4" w:space="0" w:color="auto"/>
              <w:bottom w:val="single" w:sz="4" w:space="0" w:color="auto"/>
              <w:right w:val="single" w:sz="4" w:space="0" w:color="auto"/>
            </w:tcBorders>
            <w:noWrap/>
            <w:hideMark/>
          </w:tcPr>
          <w:p w14:paraId="7C9C97D8" w14:textId="77777777" w:rsidR="00D37A9C" w:rsidRPr="009249C0" w:rsidRDefault="00D04343" w:rsidP="00D37A9C">
            <w:pPr>
              <w:pStyle w:val="Talellatesto"/>
              <w:rPr>
                <w:lang w:val="it-IT"/>
              </w:rPr>
            </w:pPr>
            <w:r w:rsidRPr="009249C0">
              <w:rPr>
                <w:lang w:val="it-IT"/>
              </w:rPr>
              <w:t>Mantenere l’attuale condizione della specie</w:t>
            </w:r>
          </w:p>
        </w:tc>
      </w:tr>
      <w:tr w:rsidR="004542DF" w14:paraId="6F7F9F09"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519BD1E3" w14:textId="77777777" w:rsidR="00D37A9C" w:rsidRPr="009249C0" w:rsidRDefault="00D04343" w:rsidP="00D37A9C">
            <w:pPr>
              <w:pStyle w:val="Talellatesto"/>
              <w:rPr>
                <w:lang w:val="it-IT"/>
              </w:rPr>
            </w:pPr>
            <w:r w:rsidRPr="009249C0">
              <w:rPr>
                <w:lang w:val="it-IT"/>
              </w:rPr>
              <w:t>1324</w:t>
            </w:r>
          </w:p>
        </w:tc>
        <w:tc>
          <w:tcPr>
            <w:tcW w:w="4227" w:type="dxa"/>
            <w:tcBorders>
              <w:top w:val="single" w:sz="4" w:space="0" w:color="auto"/>
              <w:left w:val="single" w:sz="4" w:space="0" w:color="auto"/>
              <w:bottom w:val="single" w:sz="4" w:space="0" w:color="auto"/>
              <w:right w:val="single" w:sz="4" w:space="0" w:color="auto"/>
            </w:tcBorders>
            <w:noWrap/>
            <w:hideMark/>
          </w:tcPr>
          <w:p w14:paraId="61CFCCBA" w14:textId="77777777" w:rsidR="00D37A9C" w:rsidRPr="009249C0" w:rsidRDefault="00D04343" w:rsidP="00D37A9C">
            <w:pPr>
              <w:pStyle w:val="Talellatesto"/>
              <w:rPr>
                <w:lang w:val="it-IT"/>
              </w:rPr>
            </w:pPr>
            <w:r w:rsidRPr="009249C0">
              <w:rPr>
                <w:lang w:val="it-IT"/>
              </w:rPr>
              <w:t>Myotis myotis</w:t>
            </w:r>
          </w:p>
        </w:tc>
        <w:tc>
          <w:tcPr>
            <w:tcW w:w="5128" w:type="dxa"/>
            <w:tcBorders>
              <w:top w:val="single" w:sz="4" w:space="0" w:color="auto"/>
              <w:left w:val="single" w:sz="4" w:space="0" w:color="auto"/>
              <w:bottom w:val="single" w:sz="4" w:space="0" w:color="auto"/>
              <w:right w:val="single" w:sz="4" w:space="0" w:color="auto"/>
            </w:tcBorders>
            <w:noWrap/>
            <w:hideMark/>
          </w:tcPr>
          <w:p w14:paraId="7BEDDE8C" w14:textId="77777777" w:rsidR="00D37A9C" w:rsidRPr="009249C0" w:rsidRDefault="00D04343" w:rsidP="00D37A9C">
            <w:pPr>
              <w:pStyle w:val="Talellatesto"/>
              <w:rPr>
                <w:lang w:val="it-IT"/>
              </w:rPr>
            </w:pPr>
            <w:r w:rsidRPr="009249C0">
              <w:rPr>
                <w:lang w:val="it-IT"/>
              </w:rPr>
              <w:t>Mantenere l’attuale condizione della specie</w:t>
            </w:r>
          </w:p>
        </w:tc>
      </w:tr>
      <w:tr w:rsidR="004542DF" w14:paraId="66A3EFD6"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0E0517FB" w14:textId="77777777" w:rsidR="00D37A9C" w:rsidRPr="009249C0" w:rsidRDefault="00D04343" w:rsidP="00D37A9C">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hideMark/>
          </w:tcPr>
          <w:p w14:paraId="7475A776" w14:textId="77777777" w:rsidR="00D37A9C" w:rsidRPr="009249C0" w:rsidRDefault="00D04343" w:rsidP="00D37A9C">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hideMark/>
          </w:tcPr>
          <w:p w14:paraId="60A64B4F" w14:textId="77777777" w:rsidR="00D37A9C" w:rsidRPr="009249C0" w:rsidRDefault="00D04343" w:rsidP="00D37A9C">
            <w:pPr>
              <w:pStyle w:val="Talellatesto"/>
              <w:rPr>
                <w:lang w:val="it-IT"/>
              </w:rPr>
            </w:pPr>
            <w:r w:rsidRPr="009249C0">
              <w:rPr>
                <w:lang w:val="it-IT"/>
              </w:rPr>
              <w:t>Mantenere l’attuale condizione della specie</w:t>
            </w:r>
          </w:p>
        </w:tc>
      </w:tr>
      <w:tr w:rsidR="004542DF" w14:paraId="224EC1D7"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3A34D24A" w14:textId="77777777" w:rsidR="00D37A9C" w:rsidRPr="009249C0" w:rsidRDefault="00D04343" w:rsidP="00D37A9C">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hideMark/>
          </w:tcPr>
          <w:p w14:paraId="177429CA" w14:textId="77777777" w:rsidR="00D37A9C" w:rsidRPr="009249C0" w:rsidRDefault="00D04343" w:rsidP="00D37A9C">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hideMark/>
          </w:tcPr>
          <w:p w14:paraId="5E73FA1B" w14:textId="77777777" w:rsidR="00D37A9C" w:rsidRPr="009249C0" w:rsidRDefault="00D04343" w:rsidP="00D37A9C">
            <w:pPr>
              <w:pStyle w:val="Talellatesto"/>
              <w:rPr>
                <w:lang w:val="it-IT"/>
              </w:rPr>
            </w:pPr>
            <w:r w:rsidRPr="009249C0">
              <w:rPr>
                <w:lang w:val="it-IT"/>
              </w:rPr>
              <w:t>Mantenere l’attuale condizione della specie</w:t>
            </w:r>
          </w:p>
        </w:tc>
      </w:tr>
      <w:tr w:rsidR="004542DF" w14:paraId="2BAE7168" w14:textId="77777777" w:rsidTr="00D37A9C">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26F1B63" w14:textId="77777777" w:rsidR="00D37A9C" w:rsidRPr="009249C0" w:rsidRDefault="00D04343" w:rsidP="00D37A9C">
            <w:pPr>
              <w:pStyle w:val="Talellatesto"/>
              <w:rPr>
                <w:lang w:val="it-IT"/>
              </w:rPr>
            </w:pPr>
            <w:r w:rsidRPr="009249C0">
              <w:rPr>
                <w:lang w:val="it-IT"/>
              </w:rPr>
              <w:t>1279</w:t>
            </w:r>
          </w:p>
        </w:tc>
        <w:tc>
          <w:tcPr>
            <w:tcW w:w="4227" w:type="dxa"/>
            <w:tcBorders>
              <w:top w:val="single" w:sz="4" w:space="0" w:color="auto"/>
              <w:left w:val="single" w:sz="4" w:space="0" w:color="auto"/>
              <w:bottom w:val="single" w:sz="4" w:space="0" w:color="auto"/>
              <w:right w:val="single" w:sz="4" w:space="0" w:color="auto"/>
            </w:tcBorders>
            <w:noWrap/>
            <w:hideMark/>
          </w:tcPr>
          <w:p w14:paraId="3B7A8D57" w14:textId="77777777" w:rsidR="00D37A9C" w:rsidRPr="009249C0" w:rsidRDefault="00D04343" w:rsidP="00D37A9C">
            <w:pPr>
              <w:pStyle w:val="Talellatesto"/>
              <w:rPr>
                <w:lang w:val="it-IT"/>
              </w:rPr>
            </w:pPr>
            <w:r w:rsidRPr="009249C0">
              <w:rPr>
                <w:lang w:val="it-IT"/>
              </w:rPr>
              <w:t>Elaphe quatuorlineata</w:t>
            </w:r>
          </w:p>
        </w:tc>
        <w:tc>
          <w:tcPr>
            <w:tcW w:w="5128" w:type="dxa"/>
            <w:tcBorders>
              <w:top w:val="single" w:sz="4" w:space="0" w:color="auto"/>
              <w:left w:val="single" w:sz="4" w:space="0" w:color="auto"/>
              <w:bottom w:val="single" w:sz="4" w:space="0" w:color="auto"/>
              <w:right w:val="single" w:sz="4" w:space="0" w:color="auto"/>
            </w:tcBorders>
            <w:noWrap/>
            <w:hideMark/>
          </w:tcPr>
          <w:p w14:paraId="678D1D6B" w14:textId="77777777" w:rsidR="00D37A9C" w:rsidRPr="009249C0" w:rsidRDefault="00D04343" w:rsidP="00D37A9C">
            <w:pPr>
              <w:pStyle w:val="Talellatesto"/>
              <w:rPr>
                <w:lang w:val="it-IT"/>
              </w:rPr>
            </w:pPr>
            <w:r w:rsidRPr="009249C0">
              <w:rPr>
                <w:lang w:val="it-IT"/>
              </w:rPr>
              <w:t>Mantenere l’attuale condizione della specie</w:t>
            </w:r>
          </w:p>
        </w:tc>
      </w:tr>
    </w:tbl>
    <w:p w14:paraId="5E416CF5" w14:textId="77777777" w:rsidR="0011270D" w:rsidRPr="009249C0" w:rsidRDefault="0011270D" w:rsidP="00D24CF9">
      <w:pPr>
        <w:tabs>
          <w:tab w:val="left" w:pos="567"/>
        </w:tabs>
        <w:ind w:right="139"/>
        <w:jc w:val="both"/>
        <w:rPr>
          <w:color w:val="000000" w:themeColor="text1"/>
        </w:rPr>
      </w:pPr>
    </w:p>
    <w:p w14:paraId="0EFDEC77" w14:textId="77777777" w:rsidR="0011270D" w:rsidRDefault="00D04343" w:rsidP="00D24CF9">
      <w:pPr>
        <w:pStyle w:val="Titolo3"/>
        <w:tabs>
          <w:tab w:val="left" w:pos="567"/>
        </w:tabs>
        <w:ind w:right="139"/>
        <w:rPr>
          <w:rFonts w:asciiTheme="minorHAnsi" w:hAnsiTheme="minorHAnsi" w:cstheme="minorHAnsi"/>
          <w:color w:val="000000" w:themeColor="text1"/>
          <w:sz w:val="24"/>
          <w:szCs w:val="24"/>
        </w:rPr>
      </w:pPr>
      <w:bookmarkStart w:id="23" w:name="_Toc216351925"/>
      <w:r w:rsidRPr="00FE6C2F">
        <w:rPr>
          <w:rFonts w:asciiTheme="minorHAnsi" w:hAnsiTheme="minorHAnsi" w:cstheme="minorHAnsi"/>
          <w:color w:val="000000" w:themeColor="text1"/>
          <w:sz w:val="24"/>
          <w:szCs w:val="24"/>
        </w:rPr>
        <w:t>Pressioni e minacce</w:t>
      </w:r>
      <w:bookmarkEnd w:id="23"/>
    </w:p>
    <w:p w14:paraId="75C846D0" w14:textId="77777777" w:rsidR="00FE6C2F" w:rsidRPr="00FE6C2F" w:rsidRDefault="00FE6C2F" w:rsidP="00FE6C2F">
      <w:pPr>
        <w:rPr>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6"/>
        <w:gridCol w:w="1809"/>
        <w:gridCol w:w="695"/>
        <w:gridCol w:w="891"/>
        <w:gridCol w:w="695"/>
        <w:gridCol w:w="4053"/>
      </w:tblGrid>
      <w:tr w:rsidR="004542DF" w:rsidRPr="00594A7C" w14:paraId="26CFB0AD" w14:textId="77777777" w:rsidTr="00267A0A">
        <w:trPr>
          <w:cantSplit/>
        </w:trPr>
        <w:tc>
          <w:tcPr>
            <w:tcW w:w="0" w:type="auto"/>
            <w:vAlign w:val="center"/>
            <w:hideMark/>
          </w:tcPr>
          <w:p w14:paraId="3E655591" w14:textId="77777777" w:rsidR="00E74805" w:rsidRPr="00594A7C" w:rsidRDefault="00D04343" w:rsidP="00E74805">
            <w:pPr>
              <w:pStyle w:val="Talellatesto"/>
              <w:rPr>
                <w:b/>
                <w:bCs/>
                <w:lang w:val="it-IT"/>
              </w:rPr>
            </w:pPr>
            <w:r w:rsidRPr="00594A7C">
              <w:rPr>
                <w:b/>
                <w:bCs/>
                <w:lang w:val="it-IT"/>
              </w:rPr>
              <w:t xml:space="preserve">Cod. Habitat/Specie </w:t>
            </w:r>
          </w:p>
        </w:tc>
        <w:tc>
          <w:tcPr>
            <w:tcW w:w="0" w:type="auto"/>
            <w:vAlign w:val="center"/>
            <w:hideMark/>
          </w:tcPr>
          <w:p w14:paraId="50906854" w14:textId="77777777" w:rsidR="00E74805" w:rsidRPr="00594A7C" w:rsidRDefault="00D04343" w:rsidP="00E74805">
            <w:pPr>
              <w:pStyle w:val="Talellatesto"/>
              <w:rPr>
                <w:b/>
                <w:bCs/>
                <w:lang w:val="it-IT"/>
              </w:rPr>
            </w:pPr>
            <w:r w:rsidRPr="00594A7C">
              <w:rPr>
                <w:b/>
                <w:bCs/>
                <w:lang w:val="it-IT"/>
              </w:rPr>
              <w:t>Nome Habitat/Specie</w:t>
            </w:r>
          </w:p>
        </w:tc>
        <w:tc>
          <w:tcPr>
            <w:tcW w:w="0" w:type="auto"/>
            <w:vAlign w:val="center"/>
            <w:hideMark/>
          </w:tcPr>
          <w:p w14:paraId="4EFF3163" w14:textId="77777777" w:rsidR="00E74805" w:rsidRPr="00594A7C" w:rsidRDefault="00D04343" w:rsidP="00E74805">
            <w:pPr>
              <w:pStyle w:val="Talellatesto"/>
              <w:rPr>
                <w:b/>
                <w:bCs/>
                <w:lang w:val="it-IT"/>
              </w:rPr>
            </w:pPr>
            <w:r w:rsidRPr="00594A7C">
              <w:rPr>
                <w:b/>
                <w:bCs/>
                <w:lang w:val="it-IT"/>
              </w:rPr>
              <w:t>Codice</w:t>
            </w:r>
          </w:p>
        </w:tc>
        <w:tc>
          <w:tcPr>
            <w:tcW w:w="0" w:type="auto"/>
            <w:vAlign w:val="center"/>
            <w:hideMark/>
          </w:tcPr>
          <w:p w14:paraId="2F1678C2" w14:textId="77777777" w:rsidR="00E74805" w:rsidRPr="00594A7C" w:rsidRDefault="00D04343" w:rsidP="00E74805">
            <w:pPr>
              <w:pStyle w:val="Talellatesto"/>
              <w:rPr>
                <w:b/>
                <w:bCs/>
                <w:lang w:val="it-IT"/>
              </w:rPr>
            </w:pPr>
            <w:r w:rsidRPr="00594A7C">
              <w:rPr>
                <w:b/>
                <w:bCs/>
                <w:lang w:val="it-IT"/>
              </w:rPr>
              <w:t>Pressioni</w:t>
            </w:r>
          </w:p>
        </w:tc>
        <w:tc>
          <w:tcPr>
            <w:tcW w:w="0" w:type="auto"/>
            <w:vAlign w:val="center"/>
            <w:hideMark/>
          </w:tcPr>
          <w:p w14:paraId="0C23837F" w14:textId="77777777" w:rsidR="00E74805" w:rsidRPr="00594A7C" w:rsidRDefault="00D04343" w:rsidP="00E74805">
            <w:pPr>
              <w:pStyle w:val="Talellatesto"/>
              <w:rPr>
                <w:b/>
                <w:bCs/>
                <w:lang w:val="it-IT"/>
              </w:rPr>
            </w:pPr>
            <w:r w:rsidRPr="00594A7C">
              <w:rPr>
                <w:b/>
                <w:bCs/>
                <w:lang w:val="it-IT"/>
              </w:rPr>
              <w:t>Codice</w:t>
            </w:r>
          </w:p>
        </w:tc>
        <w:tc>
          <w:tcPr>
            <w:tcW w:w="0" w:type="auto"/>
            <w:vAlign w:val="center"/>
            <w:hideMark/>
          </w:tcPr>
          <w:p w14:paraId="49784A85" w14:textId="77777777" w:rsidR="00E74805" w:rsidRPr="00594A7C" w:rsidRDefault="00D04343" w:rsidP="00E74805">
            <w:pPr>
              <w:pStyle w:val="Talellatesto"/>
              <w:rPr>
                <w:b/>
                <w:bCs/>
                <w:lang w:val="it-IT"/>
              </w:rPr>
            </w:pPr>
            <w:r w:rsidRPr="00594A7C">
              <w:rPr>
                <w:b/>
                <w:bCs/>
                <w:lang w:val="it-IT"/>
              </w:rPr>
              <w:t>Minacce</w:t>
            </w:r>
          </w:p>
        </w:tc>
      </w:tr>
      <w:tr w:rsidR="004542DF" w14:paraId="1CCF3F00" w14:textId="77777777" w:rsidTr="00D37A9C">
        <w:trPr>
          <w:cantSplit/>
        </w:trPr>
        <w:tc>
          <w:tcPr>
            <w:tcW w:w="0" w:type="auto"/>
            <w:hideMark/>
          </w:tcPr>
          <w:p w14:paraId="08B9A6F5" w14:textId="77777777" w:rsidR="00D37A9C" w:rsidRPr="009249C0" w:rsidRDefault="00D04343" w:rsidP="00D37A9C">
            <w:pPr>
              <w:pStyle w:val="Talellatesto"/>
              <w:rPr>
                <w:lang w:val="it-IT"/>
              </w:rPr>
            </w:pPr>
            <w:r w:rsidRPr="009249C0">
              <w:rPr>
                <w:lang w:val="it-IT"/>
              </w:rPr>
              <w:t>91AA</w:t>
            </w:r>
          </w:p>
        </w:tc>
        <w:tc>
          <w:tcPr>
            <w:tcW w:w="0" w:type="auto"/>
            <w:hideMark/>
          </w:tcPr>
          <w:p w14:paraId="5546AAC4" w14:textId="77777777" w:rsidR="00D37A9C" w:rsidRPr="009249C0" w:rsidRDefault="00D04343" w:rsidP="00D37A9C">
            <w:pPr>
              <w:pStyle w:val="Talellatesto"/>
              <w:rPr>
                <w:lang w:val="it-IT"/>
              </w:rPr>
            </w:pPr>
            <w:r w:rsidRPr="009249C0">
              <w:rPr>
                <w:lang w:val="it-IT"/>
              </w:rPr>
              <w:t>Boschi orientali di quercia bianca</w:t>
            </w:r>
          </w:p>
        </w:tc>
        <w:tc>
          <w:tcPr>
            <w:tcW w:w="0" w:type="auto"/>
            <w:hideMark/>
          </w:tcPr>
          <w:p w14:paraId="13121006" w14:textId="77777777" w:rsidR="00D37A9C" w:rsidRPr="009249C0" w:rsidRDefault="00D37A9C" w:rsidP="00D37A9C">
            <w:pPr>
              <w:pStyle w:val="Talellatesto"/>
              <w:rPr>
                <w:lang w:val="it-IT"/>
              </w:rPr>
            </w:pPr>
          </w:p>
        </w:tc>
        <w:tc>
          <w:tcPr>
            <w:tcW w:w="0" w:type="auto"/>
            <w:hideMark/>
          </w:tcPr>
          <w:p w14:paraId="36FD8275" w14:textId="77777777" w:rsidR="00D37A9C" w:rsidRPr="009249C0" w:rsidRDefault="00D37A9C" w:rsidP="00D37A9C">
            <w:pPr>
              <w:pStyle w:val="Talellatesto"/>
              <w:rPr>
                <w:lang w:val="it-IT"/>
              </w:rPr>
            </w:pPr>
          </w:p>
        </w:tc>
        <w:tc>
          <w:tcPr>
            <w:tcW w:w="0" w:type="auto"/>
            <w:hideMark/>
          </w:tcPr>
          <w:p w14:paraId="368298E6" w14:textId="77777777" w:rsidR="00D37A9C" w:rsidRPr="009249C0" w:rsidRDefault="00D04343" w:rsidP="00D37A9C">
            <w:pPr>
              <w:pStyle w:val="Talellatesto"/>
              <w:rPr>
                <w:lang w:val="it-IT"/>
              </w:rPr>
            </w:pPr>
            <w:r w:rsidRPr="009249C0">
              <w:rPr>
                <w:lang w:val="it-IT"/>
              </w:rPr>
              <w:t>PB14</w:t>
            </w:r>
          </w:p>
        </w:tc>
        <w:tc>
          <w:tcPr>
            <w:tcW w:w="0" w:type="auto"/>
            <w:hideMark/>
          </w:tcPr>
          <w:p w14:paraId="4B307397" w14:textId="77777777" w:rsidR="00D37A9C" w:rsidRPr="009249C0" w:rsidRDefault="00D04343" w:rsidP="00D37A9C">
            <w:pPr>
              <w:pStyle w:val="Talellatesto"/>
              <w:rPr>
                <w:lang w:val="it-IT"/>
              </w:rPr>
            </w:pPr>
            <w:r w:rsidRPr="009249C0">
              <w:rPr>
                <w:lang w:val="it-IT"/>
              </w:rPr>
              <w:t>Gestione forestale mirata a ridurre le foreste vetuste</w:t>
            </w:r>
          </w:p>
        </w:tc>
      </w:tr>
      <w:tr w:rsidR="004542DF" w14:paraId="79022DC6" w14:textId="77777777" w:rsidTr="00D37A9C">
        <w:trPr>
          <w:cantSplit/>
        </w:trPr>
        <w:tc>
          <w:tcPr>
            <w:tcW w:w="0" w:type="auto"/>
            <w:hideMark/>
          </w:tcPr>
          <w:p w14:paraId="55B09FFE" w14:textId="77777777" w:rsidR="00D37A9C" w:rsidRPr="009249C0" w:rsidRDefault="00D04343" w:rsidP="00D37A9C">
            <w:pPr>
              <w:pStyle w:val="Talellatesto"/>
              <w:rPr>
                <w:lang w:val="it-IT"/>
              </w:rPr>
            </w:pPr>
            <w:r w:rsidRPr="009249C0">
              <w:rPr>
                <w:lang w:val="it-IT"/>
              </w:rPr>
              <w:t>9260</w:t>
            </w:r>
          </w:p>
        </w:tc>
        <w:tc>
          <w:tcPr>
            <w:tcW w:w="0" w:type="auto"/>
            <w:hideMark/>
          </w:tcPr>
          <w:p w14:paraId="73F6A791" w14:textId="77777777" w:rsidR="00D37A9C" w:rsidRPr="009249C0" w:rsidRDefault="00D04343" w:rsidP="00D37A9C">
            <w:pPr>
              <w:pStyle w:val="Talellatesto"/>
              <w:rPr>
                <w:lang w:val="it-IT"/>
              </w:rPr>
            </w:pPr>
            <w:r w:rsidRPr="009249C0">
              <w:rPr>
                <w:lang w:val="it-IT"/>
              </w:rPr>
              <w:t>Boschi di Castanea sativa</w:t>
            </w:r>
          </w:p>
        </w:tc>
        <w:tc>
          <w:tcPr>
            <w:tcW w:w="0" w:type="auto"/>
            <w:hideMark/>
          </w:tcPr>
          <w:p w14:paraId="58874CC7" w14:textId="77777777" w:rsidR="00D37A9C" w:rsidRPr="009249C0" w:rsidRDefault="00D37A9C" w:rsidP="00D37A9C">
            <w:pPr>
              <w:pStyle w:val="Talellatesto"/>
              <w:rPr>
                <w:lang w:val="it-IT"/>
              </w:rPr>
            </w:pPr>
          </w:p>
        </w:tc>
        <w:tc>
          <w:tcPr>
            <w:tcW w:w="0" w:type="auto"/>
            <w:hideMark/>
          </w:tcPr>
          <w:p w14:paraId="599945BC" w14:textId="77777777" w:rsidR="00D37A9C" w:rsidRPr="009249C0" w:rsidRDefault="00D37A9C" w:rsidP="00D37A9C">
            <w:pPr>
              <w:pStyle w:val="Talellatesto"/>
              <w:rPr>
                <w:lang w:val="it-IT"/>
              </w:rPr>
            </w:pPr>
          </w:p>
        </w:tc>
        <w:tc>
          <w:tcPr>
            <w:tcW w:w="0" w:type="auto"/>
            <w:hideMark/>
          </w:tcPr>
          <w:p w14:paraId="68151629" w14:textId="77777777" w:rsidR="00D37A9C" w:rsidRPr="009249C0" w:rsidRDefault="00D04343" w:rsidP="00D37A9C">
            <w:pPr>
              <w:pStyle w:val="Talellatesto"/>
              <w:rPr>
                <w:lang w:val="it-IT"/>
              </w:rPr>
            </w:pPr>
            <w:r w:rsidRPr="009249C0">
              <w:rPr>
                <w:lang w:val="it-IT"/>
              </w:rPr>
              <w:t>PB14</w:t>
            </w:r>
          </w:p>
        </w:tc>
        <w:tc>
          <w:tcPr>
            <w:tcW w:w="0" w:type="auto"/>
            <w:hideMark/>
          </w:tcPr>
          <w:p w14:paraId="0C000D12" w14:textId="77777777" w:rsidR="00D37A9C" w:rsidRPr="009249C0" w:rsidRDefault="00D04343" w:rsidP="00D37A9C">
            <w:pPr>
              <w:pStyle w:val="Talellatesto"/>
              <w:rPr>
                <w:lang w:val="it-IT"/>
              </w:rPr>
            </w:pPr>
            <w:r w:rsidRPr="009249C0">
              <w:rPr>
                <w:lang w:val="it-IT"/>
              </w:rPr>
              <w:t>Gestione forestale mirata a ridurre le foreste vetuste</w:t>
            </w:r>
          </w:p>
        </w:tc>
      </w:tr>
      <w:tr w:rsidR="004542DF" w14:paraId="26BDE9E6" w14:textId="77777777" w:rsidTr="00D37A9C">
        <w:trPr>
          <w:cantSplit/>
        </w:trPr>
        <w:tc>
          <w:tcPr>
            <w:tcW w:w="0" w:type="auto"/>
            <w:hideMark/>
          </w:tcPr>
          <w:p w14:paraId="63A2F4A5" w14:textId="77777777" w:rsidR="00D37A9C" w:rsidRPr="009249C0" w:rsidRDefault="00D04343" w:rsidP="00D37A9C">
            <w:pPr>
              <w:pStyle w:val="Talellatesto"/>
              <w:rPr>
                <w:lang w:val="it-IT"/>
              </w:rPr>
            </w:pPr>
            <w:r w:rsidRPr="009249C0">
              <w:rPr>
                <w:lang w:val="it-IT"/>
              </w:rPr>
              <w:t>1088</w:t>
            </w:r>
          </w:p>
        </w:tc>
        <w:tc>
          <w:tcPr>
            <w:tcW w:w="0" w:type="auto"/>
            <w:hideMark/>
          </w:tcPr>
          <w:p w14:paraId="7D90578C" w14:textId="77777777" w:rsidR="00D37A9C" w:rsidRPr="009249C0" w:rsidRDefault="00D04343" w:rsidP="00D37A9C">
            <w:pPr>
              <w:pStyle w:val="Talellatesto"/>
              <w:rPr>
                <w:lang w:val="it-IT"/>
              </w:rPr>
            </w:pPr>
            <w:r w:rsidRPr="009249C0">
              <w:rPr>
                <w:lang w:val="it-IT"/>
              </w:rPr>
              <w:t>Cerambyx cerdo</w:t>
            </w:r>
          </w:p>
        </w:tc>
        <w:tc>
          <w:tcPr>
            <w:tcW w:w="0" w:type="auto"/>
            <w:hideMark/>
          </w:tcPr>
          <w:p w14:paraId="257B8E7F" w14:textId="77777777" w:rsidR="00D37A9C" w:rsidRPr="009249C0" w:rsidRDefault="00D37A9C" w:rsidP="00D37A9C">
            <w:pPr>
              <w:pStyle w:val="Talellatesto"/>
              <w:rPr>
                <w:lang w:val="it-IT"/>
              </w:rPr>
            </w:pPr>
          </w:p>
        </w:tc>
        <w:tc>
          <w:tcPr>
            <w:tcW w:w="0" w:type="auto"/>
            <w:hideMark/>
          </w:tcPr>
          <w:p w14:paraId="101662B3" w14:textId="77777777" w:rsidR="00D37A9C" w:rsidRPr="009249C0" w:rsidRDefault="00D37A9C" w:rsidP="00D37A9C">
            <w:pPr>
              <w:pStyle w:val="Talellatesto"/>
              <w:rPr>
                <w:lang w:val="it-IT"/>
              </w:rPr>
            </w:pPr>
          </w:p>
        </w:tc>
        <w:tc>
          <w:tcPr>
            <w:tcW w:w="0" w:type="auto"/>
            <w:hideMark/>
          </w:tcPr>
          <w:p w14:paraId="45D52838" w14:textId="77777777" w:rsidR="00D37A9C" w:rsidRPr="009249C0" w:rsidRDefault="00D04343" w:rsidP="00D37A9C">
            <w:pPr>
              <w:pStyle w:val="Talellatesto"/>
              <w:rPr>
                <w:lang w:val="it-IT"/>
              </w:rPr>
            </w:pPr>
            <w:r w:rsidRPr="009249C0">
              <w:rPr>
                <w:lang w:val="it-IT"/>
              </w:rPr>
              <w:t>PB07</w:t>
            </w:r>
          </w:p>
        </w:tc>
        <w:tc>
          <w:tcPr>
            <w:tcW w:w="0" w:type="auto"/>
            <w:hideMark/>
          </w:tcPr>
          <w:p w14:paraId="1D74D938" w14:textId="77777777" w:rsidR="00D37A9C" w:rsidRPr="009249C0" w:rsidRDefault="00D04343" w:rsidP="00D37A9C">
            <w:pPr>
              <w:pStyle w:val="Talellatesto"/>
              <w:rPr>
                <w:lang w:val="it-IT"/>
              </w:rPr>
            </w:pPr>
            <w:r w:rsidRPr="009249C0">
              <w:rPr>
                <w:lang w:val="it-IT"/>
              </w:rPr>
              <w:t>Rimozione di alberi morti o morenti (incluso il legno a terra)</w:t>
            </w:r>
          </w:p>
        </w:tc>
      </w:tr>
      <w:tr w:rsidR="004542DF" w14:paraId="443A2D0C" w14:textId="77777777" w:rsidTr="00D37A9C">
        <w:trPr>
          <w:cantSplit/>
        </w:trPr>
        <w:tc>
          <w:tcPr>
            <w:tcW w:w="0" w:type="auto"/>
            <w:hideMark/>
          </w:tcPr>
          <w:p w14:paraId="5EC2EB01" w14:textId="77777777" w:rsidR="00D37A9C" w:rsidRPr="009249C0" w:rsidRDefault="00D04343" w:rsidP="00D37A9C">
            <w:pPr>
              <w:pStyle w:val="Talellatesto"/>
              <w:rPr>
                <w:lang w:val="it-IT"/>
              </w:rPr>
            </w:pPr>
            <w:r w:rsidRPr="009249C0">
              <w:rPr>
                <w:lang w:val="it-IT"/>
              </w:rPr>
              <w:t>1279</w:t>
            </w:r>
          </w:p>
        </w:tc>
        <w:tc>
          <w:tcPr>
            <w:tcW w:w="0" w:type="auto"/>
            <w:hideMark/>
          </w:tcPr>
          <w:p w14:paraId="76BE6605" w14:textId="77777777" w:rsidR="00D37A9C" w:rsidRPr="009249C0" w:rsidRDefault="00D04343" w:rsidP="00D37A9C">
            <w:pPr>
              <w:pStyle w:val="Talellatesto"/>
              <w:rPr>
                <w:lang w:val="it-IT"/>
              </w:rPr>
            </w:pPr>
            <w:r w:rsidRPr="009249C0">
              <w:rPr>
                <w:lang w:val="it-IT"/>
              </w:rPr>
              <w:t>Elaphe quatuorlineata</w:t>
            </w:r>
          </w:p>
        </w:tc>
        <w:tc>
          <w:tcPr>
            <w:tcW w:w="0" w:type="auto"/>
            <w:noWrap/>
            <w:hideMark/>
          </w:tcPr>
          <w:p w14:paraId="015CB3CC" w14:textId="77777777" w:rsidR="00D37A9C" w:rsidRPr="009249C0" w:rsidRDefault="00D37A9C" w:rsidP="00D37A9C">
            <w:pPr>
              <w:pStyle w:val="Talellatesto"/>
              <w:rPr>
                <w:lang w:val="it-IT"/>
              </w:rPr>
            </w:pPr>
          </w:p>
        </w:tc>
        <w:tc>
          <w:tcPr>
            <w:tcW w:w="0" w:type="auto"/>
            <w:noWrap/>
            <w:hideMark/>
          </w:tcPr>
          <w:p w14:paraId="5C6A54D3" w14:textId="77777777" w:rsidR="00D37A9C" w:rsidRPr="009249C0" w:rsidRDefault="00D37A9C" w:rsidP="00D37A9C">
            <w:pPr>
              <w:pStyle w:val="Talellatesto"/>
              <w:rPr>
                <w:lang w:val="it-IT"/>
              </w:rPr>
            </w:pPr>
          </w:p>
        </w:tc>
        <w:tc>
          <w:tcPr>
            <w:tcW w:w="0" w:type="auto"/>
            <w:hideMark/>
          </w:tcPr>
          <w:p w14:paraId="764519F0" w14:textId="77777777" w:rsidR="00D37A9C" w:rsidRPr="009249C0" w:rsidRDefault="00D04343" w:rsidP="00D37A9C">
            <w:pPr>
              <w:pStyle w:val="Talellatesto"/>
              <w:rPr>
                <w:lang w:val="it-IT"/>
              </w:rPr>
            </w:pPr>
            <w:r w:rsidRPr="009249C0">
              <w:rPr>
                <w:lang w:val="it-IT"/>
              </w:rPr>
              <w:t>PA04</w:t>
            </w:r>
          </w:p>
        </w:tc>
        <w:tc>
          <w:tcPr>
            <w:tcW w:w="0" w:type="auto"/>
            <w:hideMark/>
          </w:tcPr>
          <w:p w14:paraId="5400F815" w14:textId="77777777" w:rsidR="00D37A9C" w:rsidRPr="009249C0" w:rsidRDefault="00D04343" w:rsidP="00D37A9C">
            <w:pPr>
              <w:pStyle w:val="Talellatesto"/>
              <w:rPr>
                <w:lang w:val="it-IT"/>
              </w:rPr>
            </w:pPr>
            <w:r w:rsidRPr="009249C0">
              <w:rPr>
                <w:lang w:val="it-IT"/>
              </w:rPr>
              <w:t>Rimozione di elementi del paesaggio atti al consolidamento delle particelle agricole (siepi, muretti a secco, sorgenti, alberi isolati ecc.)</w:t>
            </w:r>
          </w:p>
        </w:tc>
      </w:tr>
      <w:tr w:rsidR="004542DF" w14:paraId="4594AC1A" w14:textId="77777777" w:rsidTr="00D37A9C">
        <w:trPr>
          <w:cantSplit/>
        </w:trPr>
        <w:tc>
          <w:tcPr>
            <w:tcW w:w="0" w:type="auto"/>
            <w:hideMark/>
          </w:tcPr>
          <w:p w14:paraId="06DF0306" w14:textId="77777777" w:rsidR="00D37A9C" w:rsidRPr="009249C0" w:rsidRDefault="00D04343" w:rsidP="00D37A9C">
            <w:pPr>
              <w:pStyle w:val="Talellatesto"/>
              <w:rPr>
                <w:lang w:val="it-IT"/>
              </w:rPr>
            </w:pPr>
            <w:r w:rsidRPr="009249C0">
              <w:rPr>
                <w:lang w:val="it-IT"/>
              </w:rPr>
              <w:t>1321</w:t>
            </w:r>
          </w:p>
        </w:tc>
        <w:tc>
          <w:tcPr>
            <w:tcW w:w="0" w:type="auto"/>
            <w:hideMark/>
          </w:tcPr>
          <w:p w14:paraId="3483B29B" w14:textId="77777777" w:rsidR="00D37A9C" w:rsidRPr="009249C0" w:rsidRDefault="00D04343" w:rsidP="00D37A9C">
            <w:pPr>
              <w:pStyle w:val="Talellatesto"/>
              <w:rPr>
                <w:lang w:val="it-IT"/>
              </w:rPr>
            </w:pPr>
            <w:r w:rsidRPr="009249C0">
              <w:rPr>
                <w:lang w:val="it-IT"/>
              </w:rPr>
              <w:t>Myotis emarginatus</w:t>
            </w:r>
          </w:p>
        </w:tc>
        <w:tc>
          <w:tcPr>
            <w:tcW w:w="0" w:type="auto"/>
            <w:hideMark/>
          </w:tcPr>
          <w:p w14:paraId="3B67AB57" w14:textId="77777777" w:rsidR="00D37A9C" w:rsidRPr="009249C0" w:rsidRDefault="00D37A9C" w:rsidP="00D37A9C">
            <w:pPr>
              <w:pStyle w:val="Talellatesto"/>
              <w:rPr>
                <w:lang w:val="it-IT"/>
              </w:rPr>
            </w:pPr>
          </w:p>
        </w:tc>
        <w:tc>
          <w:tcPr>
            <w:tcW w:w="0" w:type="auto"/>
            <w:hideMark/>
          </w:tcPr>
          <w:p w14:paraId="132509F1" w14:textId="77777777" w:rsidR="00D37A9C" w:rsidRPr="009249C0" w:rsidRDefault="00D37A9C" w:rsidP="00D37A9C">
            <w:pPr>
              <w:pStyle w:val="Talellatesto"/>
              <w:rPr>
                <w:lang w:val="it-IT"/>
              </w:rPr>
            </w:pPr>
          </w:p>
        </w:tc>
        <w:tc>
          <w:tcPr>
            <w:tcW w:w="0" w:type="auto"/>
            <w:hideMark/>
          </w:tcPr>
          <w:p w14:paraId="0EFB1428" w14:textId="77777777" w:rsidR="00D37A9C" w:rsidRPr="009249C0" w:rsidRDefault="00D04343" w:rsidP="00D37A9C">
            <w:pPr>
              <w:pStyle w:val="Talellatesto"/>
              <w:rPr>
                <w:lang w:val="it-IT"/>
              </w:rPr>
            </w:pPr>
            <w:r w:rsidRPr="009249C0">
              <w:rPr>
                <w:lang w:val="it-IT"/>
              </w:rPr>
              <w:t>PB14</w:t>
            </w:r>
          </w:p>
        </w:tc>
        <w:tc>
          <w:tcPr>
            <w:tcW w:w="0" w:type="auto"/>
            <w:hideMark/>
          </w:tcPr>
          <w:p w14:paraId="5140FF72" w14:textId="77777777" w:rsidR="00D37A9C" w:rsidRPr="009249C0" w:rsidRDefault="00D04343" w:rsidP="00D37A9C">
            <w:pPr>
              <w:pStyle w:val="Talellatesto"/>
              <w:rPr>
                <w:lang w:val="it-IT"/>
              </w:rPr>
            </w:pPr>
            <w:r w:rsidRPr="009249C0">
              <w:rPr>
                <w:lang w:val="it-IT"/>
              </w:rPr>
              <w:t>Gestione forestale mirata a ridurre le foreste vetuste</w:t>
            </w:r>
          </w:p>
        </w:tc>
      </w:tr>
      <w:tr w:rsidR="004542DF" w14:paraId="2723F4F3" w14:textId="77777777" w:rsidTr="00D37A9C">
        <w:trPr>
          <w:cantSplit/>
        </w:trPr>
        <w:tc>
          <w:tcPr>
            <w:tcW w:w="0" w:type="auto"/>
            <w:hideMark/>
          </w:tcPr>
          <w:p w14:paraId="739B4CAA" w14:textId="77777777" w:rsidR="00D37A9C" w:rsidRPr="009249C0" w:rsidRDefault="00D04343" w:rsidP="00D37A9C">
            <w:pPr>
              <w:pStyle w:val="Talellatesto"/>
              <w:rPr>
                <w:lang w:val="it-IT"/>
              </w:rPr>
            </w:pPr>
            <w:r w:rsidRPr="009249C0">
              <w:rPr>
                <w:lang w:val="it-IT"/>
              </w:rPr>
              <w:t>1324</w:t>
            </w:r>
          </w:p>
        </w:tc>
        <w:tc>
          <w:tcPr>
            <w:tcW w:w="0" w:type="auto"/>
            <w:hideMark/>
          </w:tcPr>
          <w:p w14:paraId="27D91331" w14:textId="77777777" w:rsidR="00D37A9C" w:rsidRPr="009249C0" w:rsidRDefault="00D04343" w:rsidP="00D37A9C">
            <w:pPr>
              <w:pStyle w:val="Talellatesto"/>
              <w:rPr>
                <w:lang w:val="it-IT"/>
              </w:rPr>
            </w:pPr>
            <w:r w:rsidRPr="009249C0">
              <w:rPr>
                <w:lang w:val="it-IT"/>
              </w:rPr>
              <w:t>Myotis myotis</w:t>
            </w:r>
          </w:p>
        </w:tc>
        <w:tc>
          <w:tcPr>
            <w:tcW w:w="0" w:type="auto"/>
            <w:hideMark/>
          </w:tcPr>
          <w:p w14:paraId="4DC1F4F9" w14:textId="77777777" w:rsidR="00D37A9C" w:rsidRPr="009249C0" w:rsidRDefault="00D37A9C" w:rsidP="00D37A9C">
            <w:pPr>
              <w:pStyle w:val="Talellatesto"/>
              <w:rPr>
                <w:lang w:val="it-IT"/>
              </w:rPr>
            </w:pPr>
          </w:p>
        </w:tc>
        <w:tc>
          <w:tcPr>
            <w:tcW w:w="0" w:type="auto"/>
            <w:hideMark/>
          </w:tcPr>
          <w:p w14:paraId="24DFDAD0" w14:textId="77777777" w:rsidR="00D37A9C" w:rsidRPr="009249C0" w:rsidRDefault="00D37A9C" w:rsidP="00D37A9C">
            <w:pPr>
              <w:pStyle w:val="Talellatesto"/>
              <w:rPr>
                <w:lang w:val="it-IT"/>
              </w:rPr>
            </w:pPr>
          </w:p>
        </w:tc>
        <w:tc>
          <w:tcPr>
            <w:tcW w:w="0" w:type="auto"/>
            <w:hideMark/>
          </w:tcPr>
          <w:p w14:paraId="3ADA15AF" w14:textId="77777777" w:rsidR="00D37A9C" w:rsidRPr="009249C0" w:rsidRDefault="00D04343" w:rsidP="00D37A9C">
            <w:pPr>
              <w:pStyle w:val="Talellatesto"/>
              <w:rPr>
                <w:lang w:val="it-IT"/>
              </w:rPr>
            </w:pPr>
            <w:r w:rsidRPr="009249C0">
              <w:rPr>
                <w:lang w:val="it-IT"/>
              </w:rPr>
              <w:t>PB14</w:t>
            </w:r>
          </w:p>
        </w:tc>
        <w:tc>
          <w:tcPr>
            <w:tcW w:w="0" w:type="auto"/>
            <w:hideMark/>
          </w:tcPr>
          <w:p w14:paraId="5B7EB649" w14:textId="77777777" w:rsidR="00D37A9C" w:rsidRPr="009249C0" w:rsidRDefault="00D04343" w:rsidP="00D37A9C">
            <w:pPr>
              <w:pStyle w:val="Talellatesto"/>
              <w:rPr>
                <w:lang w:val="it-IT"/>
              </w:rPr>
            </w:pPr>
            <w:r w:rsidRPr="009249C0">
              <w:rPr>
                <w:lang w:val="it-IT"/>
              </w:rPr>
              <w:t>Gestione forestale mirata a ridurre le foreste vetuste</w:t>
            </w:r>
          </w:p>
        </w:tc>
      </w:tr>
      <w:tr w:rsidR="004542DF" w14:paraId="50E01C09" w14:textId="77777777" w:rsidTr="00D37A9C">
        <w:trPr>
          <w:cantSplit/>
        </w:trPr>
        <w:tc>
          <w:tcPr>
            <w:tcW w:w="0" w:type="auto"/>
            <w:hideMark/>
          </w:tcPr>
          <w:p w14:paraId="2978CD5E" w14:textId="77777777" w:rsidR="00D37A9C" w:rsidRPr="009249C0" w:rsidRDefault="00D04343" w:rsidP="00D37A9C">
            <w:pPr>
              <w:pStyle w:val="Talellatesto"/>
              <w:rPr>
                <w:lang w:val="it-IT"/>
              </w:rPr>
            </w:pPr>
            <w:r w:rsidRPr="009249C0">
              <w:rPr>
                <w:lang w:val="it-IT"/>
              </w:rPr>
              <w:t>1304</w:t>
            </w:r>
          </w:p>
        </w:tc>
        <w:tc>
          <w:tcPr>
            <w:tcW w:w="0" w:type="auto"/>
            <w:hideMark/>
          </w:tcPr>
          <w:p w14:paraId="1A6B66BE" w14:textId="77777777" w:rsidR="00D37A9C" w:rsidRPr="009249C0" w:rsidRDefault="00D04343" w:rsidP="00D37A9C">
            <w:pPr>
              <w:pStyle w:val="Talellatesto"/>
              <w:rPr>
                <w:lang w:val="it-IT"/>
              </w:rPr>
            </w:pPr>
            <w:r w:rsidRPr="009249C0">
              <w:rPr>
                <w:lang w:val="it-IT"/>
              </w:rPr>
              <w:t>Rhinolophus ferrumequinum</w:t>
            </w:r>
          </w:p>
        </w:tc>
        <w:tc>
          <w:tcPr>
            <w:tcW w:w="0" w:type="auto"/>
            <w:hideMark/>
          </w:tcPr>
          <w:p w14:paraId="25514777" w14:textId="77777777" w:rsidR="00D37A9C" w:rsidRPr="009249C0" w:rsidRDefault="00D37A9C" w:rsidP="00D37A9C">
            <w:pPr>
              <w:pStyle w:val="Talellatesto"/>
              <w:rPr>
                <w:lang w:val="it-IT"/>
              </w:rPr>
            </w:pPr>
          </w:p>
        </w:tc>
        <w:tc>
          <w:tcPr>
            <w:tcW w:w="0" w:type="auto"/>
            <w:hideMark/>
          </w:tcPr>
          <w:p w14:paraId="3A2F5BCD" w14:textId="77777777" w:rsidR="00D37A9C" w:rsidRPr="009249C0" w:rsidRDefault="00D37A9C" w:rsidP="00D37A9C">
            <w:pPr>
              <w:pStyle w:val="Talellatesto"/>
              <w:rPr>
                <w:lang w:val="it-IT"/>
              </w:rPr>
            </w:pPr>
          </w:p>
        </w:tc>
        <w:tc>
          <w:tcPr>
            <w:tcW w:w="0" w:type="auto"/>
            <w:hideMark/>
          </w:tcPr>
          <w:p w14:paraId="45E18A75" w14:textId="77777777" w:rsidR="00D37A9C" w:rsidRPr="009249C0" w:rsidRDefault="00D04343" w:rsidP="00D37A9C">
            <w:pPr>
              <w:pStyle w:val="Talellatesto"/>
              <w:rPr>
                <w:lang w:val="it-IT"/>
              </w:rPr>
            </w:pPr>
            <w:r w:rsidRPr="009249C0">
              <w:rPr>
                <w:lang w:val="it-IT"/>
              </w:rPr>
              <w:t>PB14</w:t>
            </w:r>
          </w:p>
        </w:tc>
        <w:tc>
          <w:tcPr>
            <w:tcW w:w="0" w:type="auto"/>
            <w:hideMark/>
          </w:tcPr>
          <w:p w14:paraId="1C00E157" w14:textId="77777777" w:rsidR="00D37A9C" w:rsidRDefault="00D04343" w:rsidP="00D37A9C">
            <w:pPr>
              <w:pStyle w:val="Talellatesto"/>
              <w:rPr>
                <w:lang w:val="it-IT"/>
              </w:rPr>
            </w:pPr>
            <w:r w:rsidRPr="009249C0">
              <w:rPr>
                <w:lang w:val="it-IT"/>
              </w:rPr>
              <w:t>Gestione forestale mirata a ridurre le foreste vetuste</w:t>
            </w:r>
          </w:p>
          <w:p w14:paraId="7889932D" w14:textId="77777777" w:rsidR="00594A7C" w:rsidRPr="009249C0" w:rsidRDefault="00594A7C" w:rsidP="00D37A9C">
            <w:pPr>
              <w:pStyle w:val="Talellatesto"/>
              <w:rPr>
                <w:lang w:val="it-IT"/>
              </w:rPr>
            </w:pPr>
          </w:p>
        </w:tc>
      </w:tr>
      <w:tr w:rsidR="00594A7C" w:rsidRPr="00594A7C" w14:paraId="2478A854" w14:textId="77777777" w:rsidTr="00A61176">
        <w:trPr>
          <w:cantSplit/>
        </w:trPr>
        <w:tc>
          <w:tcPr>
            <w:tcW w:w="0" w:type="auto"/>
            <w:vAlign w:val="center"/>
            <w:hideMark/>
          </w:tcPr>
          <w:p w14:paraId="7959C22C" w14:textId="77777777" w:rsidR="00594A7C" w:rsidRPr="00594A7C" w:rsidRDefault="00594A7C" w:rsidP="00A61176">
            <w:pPr>
              <w:pStyle w:val="Talellatesto"/>
              <w:rPr>
                <w:b/>
                <w:bCs/>
                <w:lang w:val="it-IT"/>
              </w:rPr>
            </w:pPr>
            <w:r w:rsidRPr="00594A7C">
              <w:rPr>
                <w:b/>
                <w:bCs/>
                <w:lang w:val="it-IT"/>
              </w:rPr>
              <w:t xml:space="preserve">Cod. Habitat/Specie </w:t>
            </w:r>
          </w:p>
        </w:tc>
        <w:tc>
          <w:tcPr>
            <w:tcW w:w="0" w:type="auto"/>
            <w:vAlign w:val="center"/>
            <w:hideMark/>
          </w:tcPr>
          <w:p w14:paraId="037B16FC" w14:textId="77777777" w:rsidR="00594A7C" w:rsidRPr="00594A7C" w:rsidRDefault="00594A7C" w:rsidP="00A61176">
            <w:pPr>
              <w:pStyle w:val="Talellatesto"/>
              <w:rPr>
                <w:b/>
                <w:bCs/>
                <w:lang w:val="it-IT"/>
              </w:rPr>
            </w:pPr>
            <w:r w:rsidRPr="00594A7C">
              <w:rPr>
                <w:b/>
                <w:bCs/>
                <w:lang w:val="it-IT"/>
              </w:rPr>
              <w:t>Nome Habitat/Specie</w:t>
            </w:r>
          </w:p>
        </w:tc>
        <w:tc>
          <w:tcPr>
            <w:tcW w:w="0" w:type="auto"/>
            <w:vAlign w:val="center"/>
            <w:hideMark/>
          </w:tcPr>
          <w:p w14:paraId="242D84E9" w14:textId="77777777" w:rsidR="00594A7C" w:rsidRPr="00594A7C" w:rsidRDefault="00594A7C" w:rsidP="00A61176">
            <w:pPr>
              <w:pStyle w:val="Talellatesto"/>
              <w:rPr>
                <w:b/>
                <w:bCs/>
                <w:lang w:val="it-IT"/>
              </w:rPr>
            </w:pPr>
            <w:r w:rsidRPr="00594A7C">
              <w:rPr>
                <w:b/>
                <w:bCs/>
                <w:lang w:val="it-IT"/>
              </w:rPr>
              <w:t>Codice</w:t>
            </w:r>
          </w:p>
        </w:tc>
        <w:tc>
          <w:tcPr>
            <w:tcW w:w="0" w:type="auto"/>
            <w:vAlign w:val="center"/>
            <w:hideMark/>
          </w:tcPr>
          <w:p w14:paraId="01509D70" w14:textId="77777777" w:rsidR="00594A7C" w:rsidRPr="00594A7C" w:rsidRDefault="00594A7C" w:rsidP="00A61176">
            <w:pPr>
              <w:pStyle w:val="Talellatesto"/>
              <w:rPr>
                <w:b/>
                <w:bCs/>
                <w:lang w:val="it-IT"/>
              </w:rPr>
            </w:pPr>
            <w:r w:rsidRPr="00594A7C">
              <w:rPr>
                <w:b/>
                <w:bCs/>
                <w:lang w:val="it-IT"/>
              </w:rPr>
              <w:t>Pressioni</w:t>
            </w:r>
          </w:p>
        </w:tc>
        <w:tc>
          <w:tcPr>
            <w:tcW w:w="0" w:type="auto"/>
            <w:vAlign w:val="center"/>
            <w:hideMark/>
          </w:tcPr>
          <w:p w14:paraId="0CB48D69" w14:textId="77777777" w:rsidR="00594A7C" w:rsidRPr="00594A7C" w:rsidRDefault="00594A7C" w:rsidP="00A61176">
            <w:pPr>
              <w:pStyle w:val="Talellatesto"/>
              <w:rPr>
                <w:b/>
                <w:bCs/>
                <w:lang w:val="it-IT"/>
              </w:rPr>
            </w:pPr>
            <w:r w:rsidRPr="00594A7C">
              <w:rPr>
                <w:b/>
                <w:bCs/>
                <w:lang w:val="it-IT"/>
              </w:rPr>
              <w:t>Codice</w:t>
            </w:r>
          </w:p>
        </w:tc>
        <w:tc>
          <w:tcPr>
            <w:tcW w:w="0" w:type="auto"/>
            <w:vAlign w:val="center"/>
            <w:hideMark/>
          </w:tcPr>
          <w:p w14:paraId="05A19FB5" w14:textId="77777777" w:rsidR="00594A7C" w:rsidRPr="00594A7C" w:rsidRDefault="00594A7C" w:rsidP="00A61176">
            <w:pPr>
              <w:pStyle w:val="Talellatesto"/>
              <w:rPr>
                <w:b/>
                <w:bCs/>
                <w:lang w:val="it-IT"/>
              </w:rPr>
            </w:pPr>
            <w:r w:rsidRPr="00594A7C">
              <w:rPr>
                <w:b/>
                <w:bCs/>
                <w:lang w:val="it-IT"/>
              </w:rPr>
              <w:t>Minacce</w:t>
            </w:r>
          </w:p>
        </w:tc>
      </w:tr>
      <w:tr w:rsidR="004542DF" w14:paraId="46A2FBBD" w14:textId="77777777" w:rsidTr="00D37A9C">
        <w:trPr>
          <w:cantSplit/>
        </w:trPr>
        <w:tc>
          <w:tcPr>
            <w:tcW w:w="0" w:type="auto"/>
            <w:hideMark/>
          </w:tcPr>
          <w:p w14:paraId="40A05452" w14:textId="77777777" w:rsidR="00D37A9C" w:rsidRPr="009249C0" w:rsidRDefault="00D04343" w:rsidP="00D37A9C">
            <w:pPr>
              <w:pStyle w:val="Talellatesto"/>
              <w:rPr>
                <w:lang w:val="it-IT"/>
              </w:rPr>
            </w:pPr>
            <w:r w:rsidRPr="009249C0">
              <w:rPr>
                <w:lang w:val="it-IT"/>
              </w:rPr>
              <w:lastRenderedPageBreak/>
              <w:t>1303</w:t>
            </w:r>
          </w:p>
        </w:tc>
        <w:tc>
          <w:tcPr>
            <w:tcW w:w="0" w:type="auto"/>
            <w:hideMark/>
          </w:tcPr>
          <w:p w14:paraId="61CF9977" w14:textId="77777777" w:rsidR="00D37A9C" w:rsidRPr="009249C0" w:rsidRDefault="00D04343" w:rsidP="00D37A9C">
            <w:pPr>
              <w:pStyle w:val="Talellatesto"/>
              <w:rPr>
                <w:lang w:val="it-IT"/>
              </w:rPr>
            </w:pPr>
            <w:r w:rsidRPr="009249C0">
              <w:rPr>
                <w:lang w:val="it-IT"/>
              </w:rPr>
              <w:t>Rhinolophus hipposideros</w:t>
            </w:r>
          </w:p>
        </w:tc>
        <w:tc>
          <w:tcPr>
            <w:tcW w:w="0" w:type="auto"/>
            <w:hideMark/>
          </w:tcPr>
          <w:p w14:paraId="743F559A" w14:textId="77777777" w:rsidR="00D37A9C" w:rsidRPr="009249C0" w:rsidRDefault="00D37A9C" w:rsidP="00D37A9C">
            <w:pPr>
              <w:pStyle w:val="Talellatesto"/>
              <w:rPr>
                <w:lang w:val="it-IT"/>
              </w:rPr>
            </w:pPr>
          </w:p>
        </w:tc>
        <w:tc>
          <w:tcPr>
            <w:tcW w:w="0" w:type="auto"/>
            <w:hideMark/>
          </w:tcPr>
          <w:p w14:paraId="3CC3D9F3" w14:textId="77777777" w:rsidR="00D37A9C" w:rsidRPr="009249C0" w:rsidRDefault="00D37A9C" w:rsidP="00D37A9C">
            <w:pPr>
              <w:pStyle w:val="Talellatesto"/>
              <w:rPr>
                <w:lang w:val="it-IT"/>
              </w:rPr>
            </w:pPr>
          </w:p>
        </w:tc>
        <w:tc>
          <w:tcPr>
            <w:tcW w:w="0" w:type="auto"/>
            <w:hideMark/>
          </w:tcPr>
          <w:p w14:paraId="408D136C" w14:textId="77777777" w:rsidR="00D37A9C" w:rsidRPr="009249C0" w:rsidRDefault="00D04343" w:rsidP="00D37A9C">
            <w:pPr>
              <w:pStyle w:val="Talellatesto"/>
              <w:rPr>
                <w:lang w:val="it-IT"/>
              </w:rPr>
            </w:pPr>
            <w:r w:rsidRPr="009249C0">
              <w:rPr>
                <w:lang w:val="it-IT"/>
              </w:rPr>
              <w:t>PB14</w:t>
            </w:r>
          </w:p>
        </w:tc>
        <w:tc>
          <w:tcPr>
            <w:tcW w:w="0" w:type="auto"/>
            <w:hideMark/>
          </w:tcPr>
          <w:p w14:paraId="7F2EEF65" w14:textId="77777777" w:rsidR="00D37A9C" w:rsidRPr="009249C0" w:rsidRDefault="00D04343" w:rsidP="00D37A9C">
            <w:pPr>
              <w:pStyle w:val="Talellatesto"/>
              <w:rPr>
                <w:lang w:val="it-IT"/>
              </w:rPr>
            </w:pPr>
            <w:r w:rsidRPr="009249C0">
              <w:rPr>
                <w:lang w:val="it-IT"/>
              </w:rPr>
              <w:t>Gestione forestale mirata a ridurre le foreste vetuste</w:t>
            </w:r>
          </w:p>
        </w:tc>
      </w:tr>
      <w:tr w:rsidR="004542DF" w14:paraId="688B7458" w14:textId="77777777" w:rsidTr="00D37A9C">
        <w:trPr>
          <w:cantSplit/>
        </w:trPr>
        <w:tc>
          <w:tcPr>
            <w:tcW w:w="0" w:type="auto"/>
            <w:hideMark/>
          </w:tcPr>
          <w:p w14:paraId="75A059D9" w14:textId="77777777" w:rsidR="00D37A9C" w:rsidRPr="009249C0" w:rsidRDefault="00D04343" w:rsidP="00D37A9C">
            <w:pPr>
              <w:pStyle w:val="Talellatesto"/>
              <w:rPr>
                <w:lang w:val="it-IT"/>
              </w:rPr>
            </w:pPr>
            <w:r w:rsidRPr="009249C0">
              <w:rPr>
                <w:lang w:val="it-IT"/>
              </w:rPr>
              <w:t>1175</w:t>
            </w:r>
          </w:p>
        </w:tc>
        <w:tc>
          <w:tcPr>
            <w:tcW w:w="0" w:type="auto"/>
            <w:hideMark/>
          </w:tcPr>
          <w:p w14:paraId="23A3D205" w14:textId="77777777" w:rsidR="00D37A9C" w:rsidRPr="009249C0" w:rsidRDefault="00D04343" w:rsidP="00D37A9C">
            <w:pPr>
              <w:pStyle w:val="Talellatesto"/>
              <w:rPr>
                <w:lang w:val="it-IT"/>
              </w:rPr>
            </w:pPr>
            <w:r w:rsidRPr="009249C0">
              <w:rPr>
                <w:lang w:val="it-IT"/>
              </w:rPr>
              <w:t>Salamandrina terdigitata</w:t>
            </w:r>
          </w:p>
        </w:tc>
        <w:tc>
          <w:tcPr>
            <w:tcW w:w="0" w:type="auto"/>
            <w:hideMark/>
          </w:tcPr>
          <w:p w14:paraId="5EBCCAC7" w14:textId="77777777" w:rsidR="00D37A9C" w:rsidRPr="009249C0" w:rsidRDefault="00D37A9C" w:rsidP="00D37A9C">
            <w:pPr>
              <w:pStyle w:val="Talellatesto"/>
              <w:rPr>
                <w:lang w:val="it-IT"/>
              </w:rPr>
            </w:pPr>
          </w:p>
        </w:tc>
        <w:tc>
          <w:tcPr>
            <w:tcW w:w="0" w:type="auto"/>
            <w:hideMark/>
          </w:tcPr>
          <w:p w14:paraId="0BBC20A5" w14:textId="77777777" w:rsidR="00D37A9C" w:rsidRPr="009249C0" w:rsidRDefault="00D37A9C" w:rsidP="00D37A9C">
            <w:pPr>
              <w:pStyle w:val="Talellatesto"/>
              <w:rPr>
                <w:lang w:val="it-IT"/>
              </w:rPr>
            </w:pPr>
          </w:p>
        </w:tc>
        <w:tc>
          <w:tcPr>
            <w:tcW w:w="0" w:type="auto"/>
            <w:hideMark/>
          </w:tcPr>
          <w:p w14:paraId="4B3D0014" w14:textId="77777777" w:rsidR="00D37A9C" w:rsidRPr="009249C0" w:rsidRDefault="00D04343" w:rsidP="00D37A9C">
            <w:pPr>
              <w:pStyle w:val="Talellatesto"/>
              <w:rPr>
                <w:lang w:val="it-IT"/>
              </w:rPr>
            </w:pPr>
            <w:r w:rsidRPr="009249C0">
              <w:rPr>
                <w:lang w:val="it-IT"/>
              </w:rPr>
              <w:t>PA04</w:t>
            </w:r>
          </w:p>
        </w:tc>
        <w:tc>
          <w:tcPr>
            <w:tcW w:w="0" w:type="auto"/>
            <w:hideMark/>
          </w:tcPr>
          <w:p w14:paraId="7E38EA8F" w14:textId="77777777" w:rsidR="00D37A9C" w:rsidRPr="009249C0" w:rsidRDefault="00D04343" w:rsidP="00D37A9C">
            <w:pPr>
              <w:pStyle w:val="Talellatesto"/>
              <w:rPr>
                <w:lang w:val="it-IT"/>
              </w:rPr>
            </w:pPr>
            <w:r w:rsidRPr="009249C0">
              <w:rPr>
                <w:lang w:val="it-IT"/>
              </w:rPr>
              <w:t>Rimozione di elementi del paesaggio atti al consolidamento delle particelle agricole (siepi, muretti a secco, sorgenti, alberi isolati ecc.)</w:t>
            </w:r>
          </w:p>
        </w:tc>
      </w:tr>
      <w:tr w:rsidR="004542DF" w14:paraId="314B4DA8" w14:textId="77777777" w:rsidTr="00D37A9C">
        <w:trPr>
          <w:cantSplit/>
        </w:trPr>
        <w:tc>
          <w:tcPr>
            <w:tcW w:w="0" w:type="auto"/>
            <w:hideMark/>
          </w:tcPr>
          <w:p w14:paraId="48FB52AC" w14:textId="77777777" w:rsidR="00D37A9C" w:rsidRPr="009249C0" w:rsidRDefault="00D04343" w:rsidP="00D37A9C">
            <w:pPr>
              <w:pStyle w:val="Talellatesto"/>
              <w:rPr>
                <w:lang w:val="it-IT"/>
              </w:rPr>
            </w:pPr>
            <w:r w:rsidRPr="009249C0">
              <w:rPr>
                <w:lang w:val="it-IT"/>
              </w:rPr>
              <w:t>1167</w:t>
            </w:r>
          </w:p>
        </w:tc>
        <w:tc>
          <w:tcPr>
            <w:tcW w:w="0" w:type="auto"/>
            <w:hideMark/>
          </w:tcPr>
          <w:p w14:paraId="6C9F703E" w14:textId="77777777" w:rsidR="00D37A9C" w:rsidRPr="009249C0" w:rsidRDefault="00D04343" w:rsidP="00D37A9C">
            <w:pPr>
              <w:pStyle w:val="Talellatesto"/>
              <w:rPr>
                <w:lang w:val="it-IT"/>
              </w:rPr>
            </w:pPr>
            <w:r w:rsidRPr="009249C0">
              <w:rPr>
                <w:lang w:val="it-IT"/>
              </w:rPr>
              <w:t>Triturus carnifex</w:t>
            </w:r>
          </w:p>
        </w:tc>
        <w:tc>
          <w:tcPr>
            <w:tcW w:w="0" w:type="auto"/>
            <w:hideMark/>
          </w:tcPr>
          <w:p w14:paraId="3BA1D99C" w14:textId="77777777" w:rsidR="00D37A9C" w:rsidRPr="009249C0" w:rsidRDefault="00D37A9C" w:rsidP="00D37A9C">
            <w:pPr>
              <w:pStyle w:val="Talellatesto"/>
              <w:rPr>
                <w:lang w:val="it-IT"/>
              </w:rPr>
            </w:pPr>
          </w:p>
        </w:tc>
        <w:tc>
          <w:tcPr>
            <w:tcW w:w="0" w:type="auto"/>
            <w:hideMark/>
          </w:tcPr>
          <w:p w14:paraId="4B25FC7B" w14:textId="77777777" w:rsidR="00D37A9C" w:rsidRPr="009249C0" w:rsidRDefault="00D37A9C" w:rsidP="00D37A9C">
            <w:pPr>
              <w:pStyle w:val="Talellatesto"/>
              <w:rPr>
                <w:lang w:val="it-IT"/>
              </w:rPr>
            </w:pPr>
          </w:p>
        </w:tc>
        <w:tc>
          <w:tcPr>
            <w:tcW w:w="0" w:type="auto"/>
            <w:hideMark/>
          </w:tcPr>
          <w:p w14:paraId="0B53C71D" w14:textId="77777777" w:rsidR="00D37A9C" w:rsidRPr="009249C0" w:rsidRDefault="00D04343" w:rsidP="00D37A9C">
            <w:pPr>
              <w:pStyle w:val="Talellatesto"/>
              <w:rPr>
                <w:lang w:val="it-IT"/>
              </w:rPr>
            </w:pPr>
            <w:r w:rsidRPr="009249C0">
              <w:rPr>
                <w:lang w:val="it-IT"/>
              </w:rPr>
              <w:t>PA04</w:t>
            </w:r>
          </w:p>
        </w:tc>
        <w:tc>
          <w:tcPr>
            <w:tcW w:w="0" w:type="auto"/>
            <w:hideMark/>
          </w:tcPr>
          <w:p w14:paraId="280A6181" w14:textId="77777777" w:rsidR="00D37A9C" w:rsidRPr="009249C0" w:rsidRDefault="00D04343" w:rsidP="00D37A9C">
            <w:pPr>
              <w:pStyle w:val="Talellatesto"/>
              <w:rPr>
                <w:lang w:val="it-IT"/>
              </w:rPr>
            </w:pPr>
            <w:r w:rsidRPr="009249C0">
              <w:rPr>
                <w:lang w:val="it-IT"/>
              </w:rPr>
              <w:t>Rimozione di elementi del paesaggio atti al consolidamento delle particelle agricole (siepi, muretti a secco, sorgenti, alberi isolati ecc.)</w:t>
            </w:r>
          </w:p>
        </w:tc>
      </w:tr>
    </w:tbl>
    <w:p w14:paraId="30EEFDEC" w14:textId="77777777" w:rsidR="00D37A9C" w:rsidRPr="009249C0" w:rsidRDefault="00D37A9C" w:rsidP="00D24CF9">
      <w:pPr>
        <w:pStyle w:val="Titolo3"/>
        <w:tabs>
          <w:tab w:val="left" w:pos="567"/>
        </w:tabs>
        <w:ind w:right="139"/>
        <w:rPr>
          <w:color w:val="000000" w:themeColor="text1"/>
        </w:rPr>
      </w:pPr>
    </w:p>
    <w:p w14:paraId="5B90230B" w14:textId="77777777" w:rsidR="0011270D" w:rsidRDefault="00D04343" w:rsidP="00D24CF9">
      <w:pPr>
        <w:pStyle w:val="Titolo3"/>
        <w:tabs>
          <w:tab w:val="left" w:pos="567"/>
        </w:tabs>
        <w:ind w:right="139"/>
        <w:rPr>
          <w:rFonts w:asciiTheme="minorHAnsi" w:hAnsiTheme="minorHAnsi" w:cstheme="minorHAnsi"/>
          <w:color w:val="000000" w:themeColor="text1"/>
          <w:sz w:val="24"/>
          <w:szCs w:val="24"/>
        </w:rPr>
      </w:pPr>
      <w:bookmarkStart w:id="24" w:name="_Toc216351926"/>
      <w:r w:rsidRPr="005262B2">
        <w:rPr>
          <w:rFonts w:asciiTheme="minorHAnsi" w:hAnsiTheme="minorHAnsi" w:cstheme="minorHAnsi"/>
          <w:color w:val="000000" w:themeColor="text1"/>
          <w:sz w:val="24"/>
          <w:szCs w:val="24"/>
        </w:rPr>
        <w:t>Misure regolamentari</w:t>
      </w:r>
      <w:bookmarkEnd w:id="24"/>
    </w:p>
    <w:p w14:paraId="67CEAF4D" w14:textId="77777777" w:rsidR="00591821" w:rsidRPr="00F17E7D" w:rsidRDefault="00591821" w:rsidP="00591821">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24E106CD" w14:textId="31B315B3" w:rsidR="00591821" w:rsidRPr="00591821" w:rsidRDefault="00591821" w:rsidP="00591821">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439D54CE" w14:textId="1B37B81B" w:rsidR="008C4E09" w:rsidRPr="00FE6C2F" w:rsidRDefault="00561F54" w:rsidP="005262B2">
      <w:pPr>
        <w:pStyle w:val="Paragrafoelenco"/>
        <w:numPr>
          <w:ilvl w:val="0"/>
          <w:numId w:val="28"/>
        </w:numPr>
        <w:ind w:left="567"/>
        <w:rPr>
          <w:rFonts w:asciiTheme="minorHAnsi" w:hAnsiTheme="minorHAnsi" w:cstheme="minorHAnsi"/>
          <w:color w:val="000000" w:themeColor="text1"/>
        </w:rPr>
      </w:pPr>
      <w:r w:rsidRPr="00793039">
        <w:rPr>
          <w:rFonts w:cs="Arial"/>
          <w:szCs w:val="20"/>
          <w:lang w:eastAsia="it-IT"/>
        </w:rPr>
        <w:t xml:space="preserve">I </w:t>
      </w:r>
      <w:r w:rsidRPr="00561F54">
        <w:rPr>
          <w:rFonts w:asciiTheme="minorHAnsi" w:hAnsiTheme="minorHAnsi" w:cstheme="minorHAnsi"/>
          <w:color w:val="000000" w:themeColor="text1"/>
        </w:rPr>
        <w:t>Piani di Gestione Forestale e qualunque intervento di gestione forestale, che interessino superfici classificati come habitat 91AA</w:t>
      </w:r>
      <w:r>
        <w:rPr>
          <w:rFonts w:asciiTheme="minorHAnsi" w:hAnsiTheme="minorHAnsi" w:cstheme="minorHAnsi"/>
          <w:color w:val="000000" w:themeColor="text1"/>
        </w:rPr>
        <w:t xml:space="preserve"> o 9260</w:t>
      </w:r>
      <w:r w:rsidRPr="00561F54">
        <w:rPr>
          <w:rFonts w:asciiTheme="minorHAnsi" w:hAnsiTheme="minorHAnsi" w:cstheme="minorHAnsi"/>
          <w:color w:val="000000" w:themeColor="text1"/>
        </w:rPr>
        <w:t>, compresi i progetti di  difesa da incendi e fito-sanitari, devono assicurare il mantenimento degli obiettivi target dei parametri individuati nella sez. 2 di questo format. In particolari condizioni stazionali (condizioni di instabilità dei versanti, di dissesto idrogeologico, esposizione, fitopatologici, di specie, esposizione ecc.)  possono non essere rispettati quei target che che inducono incremento dei fattori predisponenti e delle cause determinanti alla pericolosità da frana</w:t>
      </w:r>
      <w:r w:rsidR="00D04343" w:rsidRPr="00FE6C2F">
        <w:rPr>
          <w:rFonts w:asciiTheme="minorHAnsi" w:hAnsiTheme="minorHAnsi" w:cstheme="minorHAnsi"/>
          <w:color w:val="000000" w:themeColor="text1"/>
        </w:rPr>
        <w:t>.</w:t>
      </w:r>
    </w:p>
    <w:p w14:paraId="05CB4DB0" w14:textId="77777777" w:rsidR="008C4E09" w:rsidRPr="00FE6C2F" w:rsidRDefault="00D04343" w:rsidP="005262B2">
      <w:pPr>
        <w:pStyle w:val="Paragrafoelenco"/>
        <w:numPr>
          <w:ilvl w:val="0"/>
          <w:numId w:val="28"/>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è fatto divieto di pulizia dei fontanili da marzo a settembre</w:t>
      </w:r>
    </w:p>
    <w:p w14:paraId="63700D29" w14:textId="77777777" w:rsidR="00D37A9C" w:rsidRPr="00FE6C2F" w:rsidRDefault="00D04343" w:rsidP="005262B2">
      <w:pPr>
        <w:pStyle w:val="Paragrafoelenco"/>
        <w:numPr>
          <w:ilvl w:val="0"/>
          <w:numId w:val="28"/>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5CB5CEE3" w14:textId="77777777" w:rsidR="00D37A9C" w:rsidRPr="00FE6C2F" w:rsidRDefault="00D04343" w:rsidP="005262B2">
      <w:pPr>
        <w:pStyle w:val="Paragrafoelenco"/>
        <w:numPr>
          <w:ilvl w:val="0"/>
          <w:numId w:val="28"/>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45CEB102" w14:textId="77777777" w:rsidR="0011270D" w:rsidRPr="00FE6C2F" w:rsidRDefault="0011270D" w:rsidP="00D24CF9">
      <w:pPr>
        <w:tabs>
          <w:tab w:val="left" w:pos="567"/>
        </w:tabs>
        <w:ind w:right="139"/>
        <w:jc w:val="both"/>
        <w:rPr>
          <w:rFonts w:asciiTheme="minorHAnsi" w:hAnsiTheme="minorHAnsi" w:cstheme="minorHAnsi"/>
          <w:color w:val="000000" w:themeColor="text1"/>
        </w:rPr>
      </w:pPr>
    </w:p>
    <w:p w14:paraId="25696BB3" w14:textId="77777777" w:rsidR="0011270D" w:rsidRPr="00221A86" w:rsidRDefault="00D04343" w:rsidP="00D24CF9">
      <w:pPr>
        <w:pStyle w:val="Titolo3"/>
        <w:tabs>
          <w:tab w:val="left" w:pos="567"/>
        </w:tabs>
        <w:ind w:right="139"/>
        <w:rPr>
          <w:rFonts w:asciiTheme="minorHAnsi" w:hAnsiTheme="minorHAnsi" w:cstheme="minorHAnsi"/>
          <w:color w:val="000000" w:themeColor="text1"/>
          <w:sz w:val="24"/>
          <w:szCs w:val="24"/>
        </w:rPr>
      </w:pPr>
      <w:bookmarkStart w:id="25" w:name="_Toc216351927"/>
      <w:r w:rsidRPr="00221A86">
        <w:rPr>
          <w:rFonts w:asciiTheme="minorHAnsi" w:hAnsiTheme="minorHAnsi" w:cstheme="minorHAnsi"/>
          <w:color w:val="000000" w:themeColor="text1"/>
          <w:sz w:val="24"/>
          <w:szCs w:val="24"/>
        </w:rPr>
        <w:t>Monitoraggio</w:t>
      </w:r>
      <w:bookmarkEnd w:id="25"/>
    </w:p>
    <w:p w14:paraId="585580ED" w14:textId="0AE1BA6C" w:rsidR="0011270D" w:rsidRPr="00FE6C2F" w:rsidRDefault="00D04343" w:rsidP="00221A86">
      <w:pPr>
        <w:pStyle w:val="Paragrafoelenco"/>
        <w:numPr>
          <w:ilvl w:val="0"/>
          <w:numId w:val="29"/>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il soggetto gestore avvia entro 12 mesi dall'entrata in vigore delle presenti misure un programma di monitoraggio </w:t>
      </w:r>
      <w:r w:rsidR="00D37A9C" w:rsidRPr="00FE6C2F">
        <w:rPr>
          <w:rFonts w:asciiTheme="minorHAnsi" w:hAnsiTheme="minorHAnsi" w:cstheme="minorHAnsi"/>
          <w:color w:val="000000" w:themeColor="text1"/>
        </w:rPr>
        <w:t xml:space="preserve">triennale per verificare l'effettiva presenza delle specie di chirotteri, di </w:t>
      </w:r>
      <w:r w:rsidR="00D37A9C" w:rsidRPr="00FE6C2F">
        <w:rPr>
          <w:rFonts w:asciiTheme="minorHAnsi" w:hAnsiTheme="minorHAnsi" w:cstheme="minorHAnsi"/>
          <w:i/>
          <w:iCs/>
          <w:color w:val="000000" w:themeColor="text1"/>
        </w:rPr>
        <w:t>Cerambyx cerdo, Elaphe quatuorlineata, Triturus carnifex</w:t>
      </w:r>
      <w:r w:rsidR="00D37A9C" w:rsidRPr="00FE6C2F">
        <w:rPr>
          <w:rFonts w:asciiTheme="minorHAnsi" w:hAnsiTheme="minorHAnsi" w:cstheme="minorHAnsi"/>
          <w:color w:val="000000" w:themeColor="text1"/>
        </w:rPr>
        <w:t xml:space="preserve">. Da eseguirsi secondo le linee guida regionali DD UOD 500607 n. 50/2017 e </w:t>
      </w:r>
      <w:r w:rsidR="00594A7C">
        <w:rPr>
          <w:rFonts w:asciiTheme="minorHAnsi" w:hAnsiTheme="minorHAnsi" w:cstheme="minorHAnsi"/>
          <w:color w:val="000000" w:themeColor="text1"/>
        </w:rPr>
        <w:t>ss.mm.ii.</w:t>
      </w:r>
    </w:p>
    <w:p w14:paraId="633FE833" w14:textId="510F6D1E" w:rsidR="00D37A9C" w:rsidRPr="00FE6C2F" w:rsidRDefault="00D04343" w:rsidP="00221A86">
      <w:pPr>
        <w:pStyle w:val="Paragrafoelenco"/>
        <w:numPr>
          <w:ilvl w:val="0"/>
          <w:numId w:val="29"/>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Monitoraggio periodico di primo </w:t>
      </w:r>
      <w:r w:rsidR="00594A7C" w:rsidRPr="00FE6C2F">
        <w:rPr>
          <w:rFonts w:asciiTheme="minorHAnsi" w:hAnsiTheme="minorHAnsi" w:cstheme="minorHAnsi"/>
          <w:color w:val="000000" w:themeColor="text1"/>
        </w:rPr>
        <w:t>livello come</w:t>
      </w:r>
      <w:r w:rsidRPr="00FE6C2F">
        <w:rPr>
          <w:rFonts w:asciiTheme="minorHAnsi" w:hAnsiTheme="minorHAnsi" w:cstheme="minorHAnsi"/>
          <w:color w:val="000000" w:themeColor="text1"/>
        </w:rPr>
        <w:t xml:space="preserve"> definito e con le modalità indicate nelle "Linee guida per il Piano di monitoraggio  di Habitat e specie di interesse comunitario terrestri e delle acque interne della Campania e manuale tecnico di campionamento" di cui al DD UOD 500607 n. 50/2021 e </w:t>
      </w:r>
      <w:r w:rsidR="00594A7C">
        <w:rPr>
          <w:rFonts w:asciiTheme="minorHAnsi" w:hAnsiTheme="minorHAnsi" w:cstheme="minorHAnsi"/>
          <w:color w:val="000000" w:themeColor="text1"/>
        </w:rPr>
        <w:t>ss.mm.ii.</w:t>
      </w:r>
    </w:p>
    <w:p w14:paraId="25BBE025" w14:textId="215AE0D8" w:rsidR="00D37A9C" w:rsidRPr="00FE6C2F" w:rsidRDefault="00D04343" w:rsidP="00221A86">
      <w:pPr>
        <w:pStyle w:val="Paragrafoelenco"/>
        <w:numPr>
          <w:ilvl w:val="0"/>
          <w:numId w:val="29"/>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Monitoraggio periodico di secondo livello del raggiungimento degli obiettivi target previsti dalla </w:t>
      </w:r>
      <w:r w:rsidR="00594A7C" w:rsidRPr="00FE6C2F">
        <w:rPr>
          <w:rFonts w:asciiTheme="minorHAnsi" w:hAnsiTheme="minorHAnsi" w:cstheme="minorHAnsi"/>
          <w:color w:val="000000" w:themeColor="text1"/>
        </w:rPr>
        <w:t>sez.</w:t>
      </w:r>
      <w:r w:rsidRPr="00FE6C2F">
        <w:rPr>
          <w:rFonts w:asciiTheme="minorHAnsi" w:hAnsiTheme="minorHAnsi" w:cstheme="minorHAnsi"/>
          <w:color w:val="000000" w:themeColor="text1"/>
        </w:rPr>
        <w:t xml:space="preserve"> 2 del format per i tipi di habitat e per gli habitat di specie</w:t>
      </w:r>
    </w:p>
    <w:p w14:paraId="3392A955" w14:textId="77777777" w:rsidR="0011270D" w:rsidRPr="00FE6C2F" w:rsidRDefault="0011270D" w:rsidP="00D24CF9">
      <w:pPr>
        <w:tabs>
          <w:tab w:val="left" w:pos="567"/>
        </w:tabs>
        <w:ind w:right="139"/>
        <w:jc w:val="both"/>
        <w:rPr>
          <w:rFonts w:asciiTheme="minorHAnsi" w:hAnsiTheme="minorHAnsi" w:cstheme="minorHAnsi"/>
          <w:color w:val="000000" w:themeColor="text1"/>
        </w:rPr>
      </w:pPr>
    </w:p>
    <w:p w14:paraId="1C76FD12" w14:textId="1F32494B" w:rsidR="0011270D" w:rsidRPr="00221A86" w:rsidRDefault="00D04343" w:rsidP="00D24CF9">
      <w:pPr>
        <w:pStyle w:val="Titolo3"/>
        <w:tabs>
          <w:tab w:val="left" w:pos="567"/>
        </w:tabs>
        <w:ind w:right="139"/>
        <w:rPr>
          <w:rFonts w:asciiTheme="minorHAnsi" w:hAnsiTheme="minorHAnsi" w:cstheme="minorHAnsi"/>
          <w:color w:val="000000" w:themeColor="text1"/>
          <w:sz w:val="24"/>
          <w:szCs w:val="24"/>
        </w:rPr>
      </w:pPr>
      <w:bookmarkStart w:id="26" w:name="_Toc216351928"/>
      <w:r w:rsidRPr="00221A86">
        <w:rPr>
          <w:rFonts w:asciiTheme="minorHAnsi" w:hAnsiTheme="minorHAnsi" w:cstheme="minorHAnsi"/>
          <w:color w:val="000000" w:themeColor="text1"/>
          <w:sz w:val="24"/>
          <w:szCs w:val="24"/>
        </w:rPr>
        <w:lastRenderedPageBreak/>
        <w:t>Condizioni d'obbligo</w:t>
      </w:r>
      <w:bookmarkEnd w:id="26"/>
      <w:r w:rsidR="00591821">
        <w:rPr>
          <w:rFonts w:asciiTheme="minorHAnsi" w:hAnsiTheme="minorHAnsi" w:cstheme="minorHAnsi"/>
          <w:color w:val="000000" w:themeColor="text1"/>
          <w:sz w:val="24"/>
          <w:szCs w:val="24"/>
        </w:rPr>
        <w:t xml:space="preserve"> per la valutazione di incidenza</w:t>
      </w:r>
    </w:p>
    <w:p w14:paraId="1BD75131" w14:textId="77777777" w:rsidR="00D37A9C" w:rsidRPr="00FE6C2F" w:rsidRDefault="00D04343" w:rsidP="00D37A9C">
      <w:pPr>
        <w:tabs>
          <w:tab w:val="left" w:pos="567"/>
        </w:tabs>
        <w:ind w:right="139"/>
        <w:jc w:val="both"/>
        <w:rPr>
          <w:rFonts w:asciiTheme="minorHAnsi" w:hAnsiTheme="minorHAnsi" w:cstheme="minorHAnsi"/>
          <w:color w:val="000000" w:themeColor="text1"/>
        </w:rPr>
      </w:pPr>
      <w:r w:rsidRPr="00FE6C2F">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2E527A60" w14:textId="77777777" w:rsidR="00D37A9C" w:rsidRPr="00FE6C2F" w:rsidRDefault="00D04343" w:rsidP="00D37A9C">
      <w:pPr>
        <w:tabs>
          <w:tab w:val="left" w:pos="567"/>
        </w:tabs>
        <w:ind w:right="139"/>
        <w:jc w:val="both"/>
        <w:rPr>
          <w:rFonts w:asciiTheme="minorHAnsi" w:hAnsiTheme="minorHAnsi" w:cstheme="minorHAnsi"/>
          <w:color w:val="000000" w:themeColor="text1"/>
        </w:rPr>
      </w:pPr>
      <w:r w:rsidRPr="00FE6C2F">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2D2D89D8" w14:textId="77777777" w:rsidR="00D37A9C" w:rsidRPr="00FE6C2F" w:rsidRDefault="00D04343" w:rsidP="00D37A9C">
      <w:pPr>
        <w:tabs>
          <w:tab w:val="left" w:pos="567"/>
        </w:tabs>
        <w:ind w:right="139"/>
        <w:jc w:val="both"/>
        <w:rPr>
          <w:rFonts w:asciiTheme="minorHAnsi" w:hAnsiTheme="minorHAnsi" w:cstheme="minorHAnsi"/>
          <w:color w:val="000000" w:themeColor="text1"/>
        </w:rPr>
      </w:pPr>
      <w:r w:rsidRPr="00FE6C2F">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470DFC8F" w14:textId="77777777" w:rsidR="00D37A9C" w:rsidRPr="00FE6C2F" w:rsidRDefault="00D04343" w:rsidP="00D37A9C">
      <w:pPr>
        <w:tabs>
          <w:tab w:val="left" w:pos="567"/>
        </w:tabs>
        <w:ind w:right="139"/>
        <w:jc w:val="both"/>
        <w:rPr>
          <w:rFonts w:asciiTheme="minorHAnsi" w:hAnsiTheme="minorHAnsi" w:cstheme="minorHAnsi"/>
          <w:color w:val="000000" w:themeColor="text1"/>
        </w:rPr>
      </w:pPr>
      <w:r w:rsidRPr="00FE6C2F">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7E9ED2A9" w14:textId="77777777" w:rsidR="00D37A9C" w:rsidRPr="00FE6C2F" w:rsidRDefault="00D04343" w:rsidP="00D37A9C">
      <w:pPr>
        <w:tabs>
          <w:tab w:val="left" w:pos="567"/>
        </w:tabs>
        <w:ind w:right="139"/>
        <w:jc w:val="both"/>
        <w:rPr>
          <w:rFonts w:asciiTheme="minorHAnsi" w:hAnsiTheme="minorHAnsi" w:cstheme="minorHAnsi"/>
          <w:color w:val="000000" w:themeColor="text1"/>
        </w:rPr>
      </w:pPr>
      <w:r w:rsidRPr="00FE6C2F">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2E049FFF" w14:textId="77777777" w:rsidR="00D37A9C" w:rsidRPr="00FE6C2F" w:rsidRDefault="00D04343" w:rsidP="00D37A9C">
      <w:pPr>
        <w:tabs>
          <w:tab w:val="left" w:pos="567"/>
        </w:tabs>
        <w:ind w:right="139"/>
        <w:jc w:val="both"/>
        <w:rPr>
          <w:rFonts w:asciiTheme="minorHAnsi" w:hAnsiTheme="minorHAnsi" w:cstheme="minorHAnsi"/>
          <w:color w:val="000000" w:themeColor="text1"/>
        </w:rPr>
      </w:pPr>
      <w:r w:rsidRPr="00FE6C2F">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027AC432" w14:textId="77777777" w:rsidR="0011270D" w:rsidRPr="00FE6C2F" w:rsidRDefault="0011270D" w:rsidP="00D24CF9">
      <w:pPr>
        <w:tabs>
          <w:tab w:val="left" w:pos="567"/>
        </w:tabs>
        <w:ind w:right="139"/>
        <w:jc w:val="both"/>
        <w:rPr>
          <w:rFonts w:asciiTheme="minorHAnsi" w:hAnsiTheme="minorHAnsi" w:cstheme="minorHAnsi"/>
          <w:color w:val="000000" w:themeColor="text1"/>
        </w:rPr>
      </w:pPr>
    </w:p>
    <w:p w14:paraId="3AC55B60" w14:textId="77777777" w:rsidR="0011270D" w:rsidRPr="00FE6C2F" w:rsidRDefault="00D04343" w:rsidP="00D24CF9">
      <w:pPr>
        <w:pStyle w:val="Titolo4"/>
        <w:tabs>
          <w:tab w:val="left" w:pos="567"/>
        </w:tabs>
        <w:ind w:right="139"/>
        <w:rPr>
          <w:rFonts w:asciiTheme="minorHAnsi" w:hAnsiTheme="minorHAnsi" w:cstheme="minorHAnsi"/>
          <w:color w:val="000000" w:themeColor="text1"/>
        </w:rPr>
      </w:pPr>
      <w:r w:rsidRPr="00221A86">
        <w:rPr>
          <w:rFonts w:asciiTheme="minorHAnsi" w:hAnsiTheme="minorHAnsi" w:cstheme="minorHAnsi"/>
          <w:color w:val="000000" w:themeColor="text1"/>
          <w:sz w:val="24"/>
          <w:szCs w:val="24"/>
        </w:rPr>
        <w:t>Interventi di manutenzione ordinaria e straordinaria di edifici</w:t>
      </w:r>
    </w:p>
    <w:p w14:paraId="404F47F8" w14:textId="77777777" w:rsidR="0011270D" w:rsidRPr="00FE6C2F" w:rsidRDefault="00D04343" w:rsidP="00221A86">
      <w:pPr>
        <w:pStyle w:val="Paragrafoelenco"/>
        <w:numPr>
          <w:ilvl w:val="0"/>
          <w:numId w:val="30"/>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sono conservati spazi sotto le tegole dei tetti o i sottotetti in modo da consentire il rifugio dei chirotteri</w:t>
      </w:r>
    </w:p>
    <w:p w14:paraId="3C88DA9F" w14:textId="77777777" w:rsidR="0011270D" w:rsidRPr="00FE6C2F" w:rsidRDefault="00D04343" w:rsidP="00221A86">
      <w:pPr>
        <w:pStyle w:val="Paragrafoelenco"/>
        <w:numPr>
          <w:ilvl w:val="0"/>
          <w:numId w:val="30"/>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è garantito l'accesso agli spazi sotto le tegole, se necessario utilizzando tegole di aereazione, per una superficie minima del 30% della superficie del manto di copertura</w:t>
      </w:r>
    </w:p>
    <w:p w14:paraId="6937E452" w14:textId="77777777" w:rsidR="0011270D" w:rsidRPr="00FE6C2F" w:rsidRDefault="00D04343" w:rsidP="00221A86">
      <w:pPr>
        <w:pStyle w:val="Paragrafoelenco"/>
        <w:numPr>
          <w:ilvl w:val="0"/>
          <w:numId w:val="30"/>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l'illuminazione esterna è realizzata utilizzando lampade rivolte verso il basso e schermate verso l'alto;</w:t>
      </w:r>
    </w:p>
    <w:p w14:paraId="203F0079" w14:textId="77777777" w:rsidR="0011270D" w:rsidRPr="00FE6C2F" w:rsidRDefault="00D04343" w:rsidP="00221A86">
      <w:pPr>
        <w:pStyle w:val="Paragrafoelenco"/>
        <w:numPr>
          <w:ilvl w:val="0"/>
          <w:numId w:val="30"/>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i cantieri e le aree di deposito materiali edili o la sosta dei mezzi meccanici non occupa superfici classificate come HT presenti nella ZSC</w:t>
      </w:r>
    </w:p>
    <w:p w14:paraId="2C01DDE7" w14:textId="77777777" w:rsidR="0011270D" w:rsidRPr="00FE6C2F" w:rsidRDefault="00D04343" w:rsidP="00221A86">
      <w:pPr>
        <w:pStyle w:val="Paragrafoelenco"/>
        <w:numPr>
          <w:ilvl w:val="0"/>
          <w:numId w:val="30"/>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vengono rimossi tutti i rifiuti e gli scarti di lavorazione prevenendo la dispersione ad opera degli agenti atmosferici</w:t>
      </w:r>
    </w:p>
    <w:p w14:paraId="5EAAA661" w14:textId="77777777" w:rsidR="0011270D" w:rsidRPr="00FE6C2F" w:rsidRDefault="0011270D" w:rsidP="00D24CF9">
      <w:pPr>
        <w:tabs>
          <w:tab w:val="left" w:pos="567"/>
        </w:tabs>
        <w:ind w:left="360" w:right="139"/>
        <w:jc w:val="both"/>
        <w:rPr>
          <w:rFonts w:asciiTheme="minorHAnsi" w:hAnsiTheme="minorHAnsi" w:cstheme="minorHAnsi"/>
          <w:color w:val="000000" w:themeColor="text1"/>
        </w:rPr>
      </w:pPr>
    </w:p>
    <w:p w14:paraId="53BDD1AC" w14:textId="77777777" w:rsidR="0011270D" w:rsidRPr="00221A86" w:rsidRDefault="00D04343" w:rsidP="00D24CF9">
      <w:pPr>
        <w:pStyle w:val="Titolo4"/>
        <w:tabs>
          <w:tab w:val="left" w:pos="567"/>
        </w:tabs>
        <w:ind w:right="139"/>
        <w:rPr>
          <w:rFonts w:asciiTheme="minorHAnsi" w:hAnsiTheme="minorHAnsi" w:cstheme="minorHAnsi"/>
          <w:color w:val="000000" w:themeColor="text1"/>
          <w:sz w:val="24"/>
          <w:szCs w:val="24"/>
        </w:rPr>
      </w:pPr>
      <w:r w:rsidRPr="00221A86">
        <w:rPr>
          <w:rFonts w:asciiTheme="minorHAnsi" w:hAnsiTheme="minorHAnsi" w:cstheme="minorHAnsi"/>
          <w:color w:val="000000" w:themeColor="text1"/>
          <w:sz w:val="24"/>
          <w:szCs w:val="24"/>
        </w:rPr>
        <w:lastRenderedPageBreak/>
        <w:t>Interventi forestali</w:t>
      </w:r>
    </w:p>
    <w:p w14:paraId="342185AF" w14:textId="77777777" w:rsidR="0011270D" w:rsidRPr="00FE6C2F" w:rsidRDefault="00D04343" w:rsidP="00102960">
      <w:pPr>
        <w:pStyle w:val="Paragrafoelenco"/>
        <w:numPr>
          <w:ilvl w:val="0"/>
          <w:numId w:val="31"/>
        </w:numPr>
        <w:ind w:left="567" w:hanging="283"/>
        <w:rPr>
          <w:rFonts w:asciiTheme="minorHAnsi" w:hAnsiTheme="minorHAnsi" w:cstheme="minorHAnsi"/>
          <w:color w:val="000000" w:themeColor="text1"/>
        </w:rPr>
      </w:pPr>
      <w:r w:rsidRPr="00FE6C2F">
        <w:rPr>
          <w:rFonts w:asciiTheme="minorHAnsi" w:hAnsiTheme="minorHAnsi" w:cstheme="minorHAnsi"/>
          <w:color w:val="000000" w:themeColor="text1"/>
        </w:rPr>
        <w:t xml:space="preserve">è assicurato il rispetto dei target dei parametri indicati </w:t>
      </w:r>
      <w:r w:rsidR="00B95D11" w:rsidRPr="00FE6C2F">
        <w:rPr>
          <w:rFonts w:asciiTheme="minorHAnsi" w:hAnsiTheme="minorHAnsi" w:cstheme="minorHAnsi"/>
          <w:color w:val="000000" w:themeColor="text1"/>
        </w:rPr>
        <w:t>nella sezione 2 del format MASE</w:t>
      </w:r>
      <w:r w:rsidRPr="00FE6C2F">
        <w:rPr>
          <w:rFonts w:asciiTheme="minorHAnsi" w:hAnsiTheme="minorHAnsi" w:cstheme="minorHAnsi"/>
          <w:color w:val="000000" w:themeColor="text1"/>
        </w:rPr>
        <w:t xml:space="preserve"> per gli HT 91AA, 9260</w:t>
      </w:r>
    </w:p>
    <w:p w14:paraId="05124805" w14:textId="0A8371E1" w:rsidR="0011270D" w:rsidRPr="00FE6C2F" w:rsidRDefault="00D04343" w:rsidP="00102960">
      <w:pPr>
        <w:pStyle w:val="Paragrafoelenco"/>
        <w:numPr>
          <w:ilvl w:val="0"/>
          <w:numId w:val="31"/>
        </w:numPr>
        <w:ind w:left="567" w:hanging="283"/>
        <w:rPr>
          <w:rFonts w:asciiTheme="minorHAnsi" w:hAnsiTheme="minorHAnsi" w:cstheme="minorHAnsi"/>
          <w:color w:val="000000" w:themeColor="text1"/>
        </w:rPr>
      </w:pPr>
      <w:r w:rsidRPr="00FE6C2F">
        <w:rPr>
          <w:rFonts w:asciiTheme="minorHAnsi" w:hAnsiTheme="minorHAnsi" w:cstheme="minorHAnsi"/>
          <w:color w:val="000000" w:themeColor="text1"/>
        </w:rPr>
        <w:t>è sospeso ogni intervento nel periodo compreso tra il 1° aprile e il 30 giugno</w:t>
      </w:r>
    </w:p>
    <w:p w14:paraId="29619932" w14:textId="77777777" w:rsidR="0011270D" w:rsidRPr="00FE6C2F" w:rsidRDefault="0011270D" w:rsidP="00D24CF9">
      <w:pPr>
        <w:tabs>
          <w:tab w:val="left" w:pos="567"/>
        </w:tabs>
        <w:ind w:right="139"/>
        <w:jc w:val="both"/>
        <w:rPr>
          <w:rFonts w:asciiTheme="minorHAnsi" w:hAnsiTheme="minorHAnsi" w:cstheme="minorHAnsi"/>
          <w:color w:val="000000" w:themeColor="text1"/>
        </w:rPr>
      </w:pPr>
    </w:p>
    <w:p w14:paraId="203EE18B" w14:textId="77777777" w:rsidR="0011270D" w:rsidRPr="00D04343" w:rsidRDefault="00D04343" w:rsidP="00D24CF9">
      <w:pPr>
        <w:pStyle w:val="Titolo4"/>
        <w:tabs>
          <w:tab w:val="left" w:pos="567"/>
        </w:tabs>
        <w:ind w:right="139"/>
        <w:rPr>
          <w:rFonts w:asciiTheme="minorHAnsi" w:hAnsiTheme="minorHAnsi" w:cstheme="minorHAnsi"/>
          <w:color w:val="000000" w:themeColor="text1"/>
          <w:sz w:val="24"/>
          <w:szCs w:val="24"/>
        </w:rPr>
      </w:pPr>
      <w:r w:rsidRPr="00D04343">
        <w:rPr>
          <w:rFonts w:asciiTheme="minorHAnsi" w:hAnsiTheme="minorHAnsi" w:cstheme="minorHAnsi"/>
          <w:color w:val="000000" w:themeColor="text1"/>
          <w:sz w:val="24"/>
          <w:szCs w:val="24"/>
        </w:rPr>
        <w:t>Interventi di prevenzione dagli incendi</w:t>
      </w:r>
    </w:p>
    <w:p w14:paraId="275F44D3" w14:textId="77777777" w:rsidR="0011270D" w:rsidRPr="00FE6C2F" w:rsidRDefault="00D04343" w:rsidP="00D04343">
      <w:pPr>
        <w:pStyle w:val="Paragrafoelenco"/>
        <w:numPr>
          <w:ilvl w:val="0"/>
          <w:numId w:val="33"/>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è assicurato il rispetto dei valori target dei parametri di stato di conservazione degli habitat indicati </w:t>
      </w:r>
      <w:r w:rsidR="00B95D11" w:rsidRPr="00FE6C2F">
        <w:rPr>
          <w:rFonts w:asciiTheme="minorHAnsi" w:hAnsiTheme="minorHAnsi" w:cstheme="minorHAnsi"/>
          <w:color w:val="000000" w:themeColor="text1"/>
        </w:rPr>
        <w:t xml:space="preserve">nella sezione </w:t>
      </w:r>
      <w:proofErr w:type="gramStart"/>
      <w:r w:rsidR="00B95D11" w:rsidRPr="00FE6C2F">
        <w:rPr>
          <w:rFonts w:asciiTheme="minorHAnsi" w:hAnsiTheme="minorHAnsi" w:cstheme="minorHAnsi"/>
          <w:color w:val="000000" w:themeColor="text1"/>
        </w:rPr>
        <w:t>2</w:t>
      </w:r>
      <w:proofErr w:type="gramEnd"/>
      <w:r w:rsidR="00B95D11" w:rsidRPr="00FE6C2F">
        <w:rPr>
          <w:rFonts w:asciiTheme="minorHAnsi" w:hAnsiTheme="minorHAnsi" w:cstheme="minorHAnsi"/>
          <w:color w:val="000000" w:themeColor="text1"/>
        </w:rPr>
        <w:t xml:space="preserve"> del format MASE</w:t>
      </w:r>
      <w:r w:rsidRPr="00FE6C2F">
        <w:rPr>
          <w:rFonts w:asciiTheme="minorHAnsi" w:hAnsiTheme="minorHAnsi" w:cstheme="minorHAnsi"/>
          <w:color w:val="000000" w:themeColor="text1"/>
        </w:rPr>
        <w:t xml:space="preserve"> per gli HT presenti nella ZSC</w:t>
      </w:r>
    </w:p>
    <w:p w14:paraId="0CE01664" w14:textId="77777777" w:rsidR="0011270D" w:rsidRPr="00FE6C2F" w:rsidRDefault="00D04343" w:rsidP="00D04343">
      <w:pPr>
        <w:pStyle w:val="Paragrafoelenco"/>
        <w:numPr>
          <w:ilvl w:val="0"/>
          <w:numId w:val="33"/>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è sospeso ogni intervento nel periodo compreso tra </w:t>
      </w:r>
      <w:proofErr w:type="gramStart"/>
      <w:r w:rsidRPr="00FE6C2F">
        <w:rPr>
          <w:rFonts w:asciiTheme="minorHAnsi" w:hAnsiTheme="minorHAnsi" w:cstheme="minorHAnsi"/>
          <w:color w:val="000000" w:themeColor="text1"/>
        </w:rPr>
        <w:t>1 aprile</w:t>
      </w:r>
      <w:proofErr w:type="gramEnd"/>
      <w:r w:rsidRPr="00FE6C2F">
        <w:rPr>
          <w:rFonts w:asciiTheme="minorHAnsi" w:hAnsiTheme="minorHAnsi" w:cstheme="minorHAnsi"/>
          <w:color w:val="000000" w:themeColor="text1"/>
        </w:rPr>
        <w:t xml:space="preserve"> e il 30 giugno</w:t>
      </w:r>
    </w:p>
    <w:p w14:paraId="0BC7B59A" w14:textId="77777777" w:rsidR="0011270D" w:rsidRPr="00FE6C2F" w:rsidRDefault="00D04343" w:rsidP="00D04343">
      <w:pPr>
        <w:pStyle w:val="Paragrafoelenco"/>
        <w:numPr>
          <w:ilvl w:val="0"/>
          <w:numId w:val="33"/>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FE6C2F">
        <w:rPr>
          <w:rFonts w:asciiTheme="minorHAnsi" w:hAnsiTheme="minorHAnsi" w:cstheme="minorHAnsi"/>
          <w:color w:val="000000" w:themeColor="text1"/>
          <w:spacing w:val="-2"/>
        </w:rPr>
        <w:t>esistenti;</w:t>
      </w:r>
    </w:p>
    <w:p w14:paraId="078E7C10" w14:textId="77777777" w:rsidR="0011270D" w:rsidRPr="00FE6C2F" w:rsidRDefault="00D04343" w:rsidP="00D04343">
      <w:pPr>
        <w:pStyle w:val="Paragrafoelenco"/>
        <w:numPr>
          <w:ilvl w:val="0"/>
          <w:numId w:val="33"/>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non vengono sottratte superfici di HT presenti nella ZSC, anche considerando le modifiche alla struttura e alla funzionalità degli habitat</w:t>
      </w:r>
    </w:p>
    <w:p w14:paraId="003A1E40" w14:textId="77777777" w:rsidR="0011270D" w:rsidRPr="00FE6C2F" w:rsidRDefault="00D04343" w:rsidP="00D04343">
      <w:pPr>
        <w:pStyle w:val="Paragrafoelenco"/>
        <w:numPr>
          <w:ilvl w:val="0"/>
          <w:numId w:val="33"/>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gli scarti di legname e vegetali risultanti da </w:t>
      </w:r>
      <w:r w:rsidR="00D51AB7" w:rsidRPr="00FE6C2F">
        <w:rPr>
          <w:rFonts w:asciiTheme="minorHAnsi" w:hAnsiTheme="minorHAnsi" w:cstheme="minorHAnsi"/>
          <w:color w:val="000000" w:themeColor="text1"/>
        </w:rPr>
        <w:t>interventi</w:t>
      </w:r>
      <w:r w:rsidRPr="00FE6C2F">
        <w:rPr>
          <w:rFonts w:asciiTheme="minorHAnsi" w:hAnsiTheme="minorHAnsi" w:cstheme="minorHAnsi"/>
          <w:color w:val="000000" w:themeColor="text1"/>
        </w:rPr>
        <w:t xml:space="preserve"> nelle aree boschive saranno lasciati all'interno della foresta depezzati e messi in sicurezza, evitando l'abbruciamento</w:t>
      </w:r>
    </w:p>
    <w:p w14:paraId="50A725B6" w14:textId="77777777" w:rsidR="0011270D" w:rsidRPr="00FE6C2F" w:rsidRDefault="0011270D" w:rsidP="00D24CF9">
      <w:pPr>
        <w:tabs>
          <w:tab w:val="left" w:pos="567"/>
        </w:tabs>
        <w:ind w:right="139"/>
        <w:jc w:val="both"/>
        <w:rPr>
          <w:rFonts w:asciiTheme="minorHAnsi" w:hAnsiTheme="minorHAnsi" w:cstheme="minorHAnsi"/>
          <w:color w:val="000000" w:themeColor="text1"/>
        </w:rPr>
      </w:pPr>
    </w:p>
    <w:p w14:paraId="375E9441" w14:textId="77777777" w:rsidR="0011270D" w:rsidRPr="00D04343" w:rsidRDefault="00D04343" w:rsidP="00D24CF9">
      <w:pPr>
        <w:pStyle w:val="Titolo4"/>
        <w:tabs>
          <w:tab w:val="left" w:pos="567"/>
        </w:tabs>
        <w:ind w:right="139"/>
        <w:rPr>
          <w:rFonts w:asciiTheme="minorHAnsi" w:hAnsiTheme="minorHAnsi" w:cstheme="minorHAnsi"/>
          <w:color w:val="000000" w:themeColor="text1"/>
          <w:sz w:val="24"/>
          <w:szCs w:val="24"/>
        </w:rPr>
      </w:pPr>
      <w:r w:rsidRPr="00D04343">
        <w:rPr>
          <w:rFonts w:asciiTheme="minorHAnsi" w:hAnsiTheme="minorHAnsi" w:cstheme="minorHAnsi"/>
          <w:color w:val="000000" w:themeColor="text1"/>
          <w:sz w:val="24"/>
          <w:szCs w:val="24"/>
        </w:rPr>
        <w:t>Interventi di realizzazione e/o manutenzione di sentieri e infrastrutture leggere di fruibilità</w:t>
      </w:r>
    </w:p>
    <w:p w14:paraId="426A615F" w14:textId="77777777" w:rsidR="0011270D" w:rsidRPr="00FE6C2F" w:rsidRDefault="00D04343" w:rsidP="00D04343">
      <w:pPr>
        <w:pStyle w:val="Paragrafoelenco"/>
        <w:numPr>
          <w:ilvl w:val="0"/>
          <w:numId w:val="34"/>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è assicurato il rispetto dei valori target dei parametri di stato di conservazione degli habitat indicate </w:t>
      </w:r>
      <w:r w:rsidR="00B95D11" w:rsidRPr="00FE6C2F">
        <w:rPr>
          <w:rFonts w:asciiTheme="minorHAnsi" w:hAnsiTheme="minorHAnsi" w:cstheme="minorHAnsi"/>
          <w:color w:val="000000" w:themeColor="text1"/>
        </w:rPr>
        <w:t xml:space="preserve">nella sezione </w:t>
      </w:r>
      <w:proofErr w:type="gramStart"/>
      <w:r w:rsidR="00B95D11" w:rsidRPr="00FE6C2F">
        <w:rPr>
          <w:rFonts w:asciiTheme="minorHAnsi" w:hAnsiTheme="minorHAnsi" w:cstheme="minorHAnsi"/>
          <w:color w:val="000000" w:themeColor="text1"/>
        </w:rPr>
        <w:t>2</w:t>
      </w:r>
      <w:proofErr w:type="gramEnd"/>
      <w:r w:rsidR="00B95D11" w:rsidRPr="00FE6C2F">
        <w:rPr>
          <w:rFonts w:asciiTheme="minorHAnsi" w:hAnsiTheme="minorHAnsi" w:cstheme="minorHAnsi"/>
          <w:color w:val="000000" w:themeColor="text1"/>
        </w:rPr>
        <w:t xml:space="preserve"> del format MASE</w:t>
      </w:r>
      <w:r w:rsidRPr="00FE6C2F">
        <w:rPr>
          <w:rFonts w:asciiTheme="minorHAnsi" w:hAnsiTheme="minorHAnsi" w:cstheme="minorHAnsi"/>
          <w:color w:val="000000" w:themeColor="text1"/>
        </w:rPr>
        <w:t xml:space="preserve"> per gli HT presenti nella ZSC</w:t>
      </w:r>
    </w:p>
    <w:p w14:paraId="06265899" w14:textId="77777777" w:rsidR="0011270D" w:rsidRPr="00FE6C2F" w:rsidRDefault="00D04343" w:rsidP="00D04343">
      <w:pPr>
        <w:pStyle w:val="Paragrafoelenco"/>
        <w:numPr>
          <w:ilvl w:val="0"/>
          <w:numId w:val="34"/>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è sospeso ogni intervento nel periodo compreso tra tra </w:t>
      </w:r>
      <w:proofErr w:type="gramStart"/>
      <w:r w:rsidRPr="00FE6C2F">
        <w:rPr>
          <w:rFonts w:asciiTheme="minorHAnsi" w:hAnsiTheme="minorHAnsi" w:cstheme="minorHAnsi"/>
          <w:color w:val="000000" w:themeColor="text1"/>
        </w:rPr>
        <w:t>1 aprile</w:t>
      </w:r>
      <w:proofErr w:type="gramEnd"/>
      <w:r w:rsidRPr="00FE6C2F">
        <w:rPr>
          <w:rFonts w:asciiTheme="minorHAnsi" w:hAnsiTheme="minorHAnsi" w:cstheme="minorHAnsi"/>
          <w:color w:val="000000" w:themeColor="text1"/>
        </w:rPr>
        <w:t xml:space="preserve"> e il 30 giugno</w:t>
      </w:r>
    </w:p>
    <w:p w14:paraId="0821AC51" w14:textId="77777777" w:rsidR="0011270D" w:rsidRPr="00FE6C2F" w:rsidRDefault="00D04343" w:rsidP="00D04343">
      <w:pPr>
        <w:pStyle w:val="Paragrafoelenco"/>
        <w:numPr>
          <w:ilvl w:val="0"/>
          <w:numId w:val="34"/>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viene mantenuta la larghezza e la tipologia del sentiero esistente, in terra senza pavimentazione</w:t>
      </w:r>
    </w:p>
    <w:p w14:paraId="0EDC64E3" w14:textId="77777777" w:rsidR="0011270D" w:rsidRPr="00FE6C2F" w:rsidRDefault="00D04343" w:rsidP="00D04343">
      <w:pPr>
        <w:pStyle w:val="Paragrafoelenco"/>
        <w:numPr>
          <w:ilvl w:val="0"/>
          <w:numId w:val="34"/>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38171A8D" w14:textId="77777777" w:rsidR="0011270D" w:rsidRPr="00FE6C2F" w:rsidRDefault="00D04343" w:rsidP="00D04343">
      <w:pPr>
        <w:pStyle w:val="Paragrafoelenco"/>
        <w:numPr>
          <w:ilvl w:val="0"/>
          <w:numId w:val="34"/>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FE6C2F">
        <w:rPr>
          <w:rFonts w:asciiTheme="minorHAnsi" w:hAnsiTheme="minorHAnsi" w:cstheme="minorHAnsi"/>
          <w:color w:val="000000" w:themeColor="text1"/>
          <w:spacing w:val="-2"/>
        </w:rPr>
        <w:t>esistenti;</w:t>
      </w:r>
    </w:p>
    <w:p w14:paraId="69627500" w14:textId="77777777" w:rsidR="0011270D" w:rsidRPr="00FE6C2F" w:rsidRDefault="00D04343" w:rsidP="00D04343">
      <w:pPr>
        <w:pStyle w:val="Paragrafoelenco"/>
        <w:numPr>
          <w:ilvl w:val="0"/>
          <w:numId w:val="34"/>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 xml:space="preserve">gli interventi sono effettuati senza mezzi meccanici ad eccezione di decespugliatori e motoseghe </w:t>
      </w:r>
    </w:p>
    <w:p w14:paraId="012F82C8" w14:textId="77777777" w:rsidR="0011270D" w:rsidRPr="00FE6C2F" w:rsidRDefault="00D04343" w:rsidP="00D04343">
      <w:pPr>
        <w:pStyle w:val="Paragrafoelenco"/>
        <w:numPr>
          <w:ilvl w:val="0"/>
          <w:numId w:val="34"/>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i materiali vegetali cippati non vengono bruciati ma lasciati in loco, eventualmente triturati o tagliati in frammenti più piccoli</w:t>
      </w:r>
    </w:p>
    <w:p w14:paraId="16B8D6D9" w14:textId="77777777" w:rsidR="0011270D" w:rsidRPr="00FE6C2F" w:rsidRDefault="00D04343" w:rsidP="00D04343">
      <w:pPr>
        <w:pStyle w:val="Paragrafoelenco"/>
        <w:numPr>
          <w:ilvl w:val="0"/>
          <w:numId w:val="34"/>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non vengono lasciati residui di lavorazione sul posto, ad eccezione del materiale cippato</w:t>
      </w:r>
    </w:p>
    <w:p w14:paraId="4C171268" w14:textId="77777777" w:rsidR="0011270D" w:rsidRPr="00FE6C2F" w:rsidRDefault="0011270D" w:rsidP="00D24CF9">
      <w:pPr>
        <w:tabs>
          <w:tab w:val="left" w:pos="567"/>
        </w:tabs>
        <w:ind w:right="139"/>
        <w:jc w:val="both"/>
        <w:rPr>
          <w:rFonts w:asciiTheme="minorHAnsi" w:hAnsiTheme="minorHAnsi" w:cstheme="minorHAnsi"/>
          <w:color w:val="000000" w:themeColor="text1"/>
        </w:rPr>
      </w:pPr>
    </w:p>
    <w:p w14:paraId="2C2A0160" w14:textId="77777777" w:rsidR="0011270D" w:rsidRPr="00D04343" w:rsidRDefault="00D04343" w:rsidP="00D24CF9">
      <w:pPr>
        <w:pStyle w:val="Titolo4"/>
        <w:tabs>
          <w:tab w:val="left" w:pos="567"/>
        </w:tabs>
        <w:ind w:right="139"/>
        <w:rPr>
          <w:rFonts w:asciiTheme="minorHAnsi" w:hAnsiTheme="minorHAnsi" w:cstheme="minorHAnsi"/>
          <w:color w:val="000000" w:themeColor="text1"/>
          <w:sz w:val="24"/>
          <w:szCs w:val="24"/>
        </w:rPr>
      </w:pPr>
      <w:r w:rsidRPr="00D04343">
        <w:rPr>
          <w:rFonts w:asciiTheme="minorHAnsi" w:hAnsiTheme="minorHAnsi" w:cstheme="minorHAnsi"/>
          <w:color w:val="000000" w:themeColor="text1"/>
          <w:sz w:val="24"/>
          <w:szCs w:val="24"/>
        </w:rPr>
        <w:t xml:space="preserve">Manifestazioni sportive, eventi pubblici, religiosi, ecc. </w:t>
      </w:r>
    </w:p>
    <w:p w14:paraId="62839D16"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non è una manifestazione o evento vietato dalle misure di conservazione</w:t>
      </w:r>
    </w:p>
    <w:p w14:paraId="6E2E2D55"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si svolgerà durante le ore diurne</w:t>
      </w:r>
    </w:p>
    <w:p w14:paraId="7C8DF5A2"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viene assicurato un servizio di vigilanza che assicuri che i partecipanti non arrechino danni agli habitat e alle specie</w:t>
      </w:r>
    </w:p>
    <w:p w14:paraId="6D154D72"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non viene realizzato alcuna struttura anche temporanea sulle superfici degli HT presenti nella ZSC</w:t>
      </w:r>
    </w:p>
    <w:p w14:paraId="65490985"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i partecipanti non percorreranno superfici esterne a quelle viarie e dei sentieri esistenti</w:t>
      </w:r>
    </w:p>
    <w:p w14:paraId="3DFF1DF1"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non si utilizzano veicoli aerei</w:t>
      </w:r>
    </w:p>
    <w:p w14:paraId="7F2C6C3B"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non si utilizzano fuochi pirotecnici</w:t>
      </w:r>
      <w:r w:rsidR="003D5485" w:rsidRPr="00FE6C2F">
        <w:rPr>
          <w:rFonts w:asciiTheme="minorHAnsi" w:hAnsiTheme="minorHAnsi" w:cstheme="minorHAnsi"/>
          <w:color w:val="000000" w:themeColor="text1"/>
        </w:rPr>
        <w:t>, palloncini gonfiabili</w:t>
      </w:r>
      <w:r w:rsidRPr="00FE6C2F">
        <w:rPr>
          <w:rFonts w:asciiTheme="minorHAnsi" w:hAnsiTheme="minorHAnsi" w:cstheme="minorHAnsi"/>
          <w:color w:val="000000" w:themeColor="text1"/>
        </w:rPr>
        <w:t xml:space="preserve"> o lampade cinesi</w:t>
      </w:r>
    </w:p>
    <w:p w14:paraId="664110C9"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non è previsto deposito neanche temporaneo di materiali, mezzi meccanici o quanto altro utilizzato nell'evento, su superfici classificate come HT presenti nella ZSC</w:t>
      </w:r>
    </w:p>
    <w:p w14:paraId="692DEAE0"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t>non si utilizzano strumenti di emissione sonora (megafoni, amplificatori acustici, ecc.)</w:t>
      </w:r>
    </w:p>
    <w:p w14:paraId="219876E2" w14:textId="77777777" w:rsidR="0011270D" w:rsidRPr="00FE6C2F" w:rsidRDefault="00D04343" w:rsidP="00D04343">
      <w:pPr>
        <w:pStyle w:val="Paragrafoelenco"/>
        <w:numPr>
          <w:ilvl w:val="0"/>
          <w:numId w:val="35"/>
        </w:numPr>
        <w:ind w:left="567"/>
        <w:rPr>
          <w:rFonts w:asciiTheme="minorHAnsi" w:hAnsiTheme="minorHAnsi" w:cstheme="minorHAnsi"/>
          <w:color w:val="000000" w:themeColor="text1"/>
        </w:rPr>
      </w:pPr>
      <w:r w:rsidRPr="00FE6C2F">
        <w:rPr>
          <w:rFonts w:asciiTheme="minorHAnsi" w:hAnsiTheme="minorHAnsi" w:cstheme="minorHAnsi"/>
          <w:color w:val="000000" w:themeColor="text1"/>
        </w:rPr>
        <w:lastRenderedPageBreak/>
        <w:t>non vengono lasciati materiali o qualunque altro residuo sul posto al termine della manifestazione/evento</w:t>
      </w:r>
    </w:p>
    <w:p w14:paraId="711577F7" w14:textId="77777777" w:rsidR="00D37A9C" w:rsidRPr="009249C0" w:rsidRDefault="00D04343" w:rsidP="00D37A9C">
      <w:pPr>
        <w:tabs>
          <w:tab w:val="left" w:pos="567"/>
        </w:tabs>
        <w:ind w:right="139"/>
        <w:jc w:val="both"/>
        <w:rPr>
          <w:color w:val="000000" w:themeColor="text1"/>
        </w:rPr>
        <w:sectPr w:rsidR="00D37A9C" w:rsidRPr="009249C0" w:rsidSect="00695CAA">
          <w:headerReference w:type="default" r:id="rId12"/>
          <w:footerReference w:type="even" r:id="rId13"/>
          <w:footerReference w:type="default" r:id="rId14"/>
          <w:footerReference w:type="first" r:id="rId15"/>
          <w:pgSz w:w="11910" w:h="16840"/>
          <w:pgMar w:top="1320" w:right="849" w:bottom="1701" w:left="1020" w:header="568" w:footer="200" w:gutter="0"/>
          <w:pgNumType w:start="1"/>
          <w:cols w:space="720"/>
          <w:titlePg/>
          <w:docGrid w:linePitch="326"/>
        </w:sectPr>
      </w:pPr>
      <w:r w:rsidRPr="009249C0">
        <w:rPr>
          <w:color w:val="000000" w:themeColor="text1"/>
        </w:rPr>
        <w:br w:type="page"/>
      </w:r>
    </w:p>
    <w:p w14:paraId="5FA843F4" w14:textId="77777777" w:rsidR="00B06A4D" w:rsidRPr="00D04343" w:rsidRDefault="00D04343" w:rsidP="00D04343">
      <w:pPr>
        <w:pStyle w:val="Titolo1"/>
        <w:tabs>
          <w:tab w:val="left" w:pos="567"/>
        </w:tabs>
        <w:ind w:right="139"/>
        <w:rPr>
          <w:rFonts w:asciiTheme="minorHAnsi" w:hAnsiTheme="minorHAnsi" w:cstheme="minorHAnsi"/>
          <w:color w:val="000000" w:themeColor="text1"/>
        </w:rPr>
      </w:pPr>
      <w:bookmarkStart w:id="27" w:name="_Toc216351929"/>
      <w:r w:rsidRPr="00D04343">
        <w:rPr>
          <w:rFonts w:asciiTheme="minorHAnsi" w:hAnsiTheme="minorHAnsi" w:cstheme="minorHAnsi"/>
          <w:color w:val="000000" w:themeColor="text1"/>
        </w:rPr>
        <w:lastRenderedPageBreak/>
        <w:t>Obiettivi target sez. 2 del format MASE</w:t>
      </w:r>
      <w:bookmarkEnd w:id="27"/>
    </w:p>
    <w:tbl>
      <w:tblPr>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44"/>
        <w:gridCol w:w="1414"/>
        <w:gridCol w:w="1142"/>
        <w:gridCol w:w="1302"/>
        <w:gridCol w:w="1796"/>
        <w:gridCol w:w="1557"/>
        <w:gridCol w:w="2281"/>
        <w:gridCol w:w="1538"/>
      </w:tblGrid>
      <w:tr w:rsidR="004542DF" w14:paraId="56F51AC1" w14:textId="77777777" w:rsidTr="00C125B5">
        <w:trPr>
          <w:cantSplit/>
          <w:jc w:val="center"/>
        </w:trPr>
        <w:tc>
          <w:tcPr>
            <w:tcW w:w="0" w:type="auto"/>
            <w:shd w:val="clear" w:color="000000" w:fill="BFBFBF"/>
            <w:vAlign w:val="center"/>
            <w:hideMark/>
          </w:tcPr>
          <w:p w14:paraId="5543BFF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vAlign w:val="center"/>
            <w:hideMark/>
          </w:tcPr>
          <w:p w14:paraId="2328DFF2"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vAlign w:val="center"/>
            <w:hideMark/>
          </w:tcPr>
          <w:p w14:paraId="7223FFA2"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vAlign w:val="center"/>
            <w:hideMark/>
          </w:tcPr>
          <w:p w14:paraId="6A12D6F2"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vAlign w:val="center"/>
            <w:hideMark/>
          </w:tcPr>
          <w:p w14:paraId="6FCCEDBC"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vAlign w:val="center"/>
            <w:hideMark/>
          </w:tcPr>
          <w:p w14:paraId="23C92DC0"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vAlign w:val="center"/>
            <w:hideMark/>
          </w:tcPr>
          <w:p w14:paraId="77ECDA51"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vAlign w:val="center"/>
            <w:hideMark/>
          </w:tcPr>
          <w:p w14:paraId="54803EC6"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5F51A251" w14:textId="77777777" w:rsidTr="00C125B5">
        <w:trPr>
          <w:cantSplit/>
          <w:jc w:val="center"/>
        </w:trPr>
        <w:tc>
          <w:tcPr>
            <w:tcW w:w="0" w:type="auto"/>
            <w:vMerge w:val="restart"/>
            <w:vAlign w:val="center"/>
            <w:hideMark/>
          </w:tcPr>
          <w:p w14:paraId="14103C6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91AA</w:t>
            </w:r>
          </w:p>
        </w:tc>
        <w:tc>
          <w:tcPr>
            <w:tcW w:w="0" w:type="auto"/>
            <w:vMerge w:val="restart"/>
            <w:vAlign w:val="center"/>
            <w:hideMark/>
          </w:tcPr>
          <w:p w14:paraId="4DE8F5A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vAlign w:val="center"/>
            <w:hideMark/>
          </w:tcPr>
          <w:p w14:paraId="7D2606F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vAlign w:val="center"/>
            <w:hideMark/>
          </w:tcPr>
          <w:p w14:paraId="36E76F5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vAlign w:val="center"/>
            <w:hideMark/>
          </w:tcPr>
          <w:p w14:paraId="67A6CBB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04E33D4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432</w:t>
            </w:r>
          </w:p>
        </w:tc>
        <w:tc>
          <w:tcPr>
            <w:tcW w:w="0" w:type="auto"/>
            <w:vAlign w:val="center"/>
            <w:hideMark/>
          </w:tcPr>
          <w:p w14:paraId="1CB1721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5E723B16" w14:textId="77777777" w:rsidR="00DE6527" w:rsidRPr="009249C0" w:rsidRDefault="00DE6527" w:rsidP="00DE6527">
            <w:pPr>
              <w:rPr>
                <w:rFonts w:ascii="Calibri" w:hAnsi="Calibri" w:cs="Calibri"/>
                <w:color w:val="000000" w:themeColor="text1"/>
                <w:sz w:val="20"/>
                <w:szCs w:val="20"/>
              </w:rPr>
            </w:pPr>
          </w:p>
        </w:tc>
      </w:tr>
      <w:tr w:rsidR="004542DF" w14:paraId="585DDEA8" w14:textId="77777777" w:rsidTr="00C125B5">
        <w:trPr>
          <w:cantSplit/>
          <w:jc w:val="center"/>
        </w:trPr>
        <w:tc>
          <w:tcPr>
            <w:tcW w:w="0" w:type="auto"/>
            <w:vMerge/>
            <w:vAlign w:val="center"/>
            <w:hideMark/>
          </w:tcPr>
          <w:p w14:paraId="59CCE9C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5311D6F"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6842F04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vAlign w:val="center"/>
            <w:hideMark/>
          </w:tcPr>
          <w:p w14:paraId="6B07F20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Struttura verticale</w:t>
            </w:r>
          </w:p>
        </w:tc>
        <w:tc>
          <w:tcPr>
            <w:tcW w:w="0" w:type="auto"/>
            <w:vAlign w:val="center"/>
            <w:hideMark/>
          </w:tcPr>
          <w:p w14:paraId="2ADC355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Stratificazione della vegetazione</w:t>
            </w:r>
          </w:p>
        </w:tc>
        <w:tc>
          <w:tcPr>
            <w:tcW w:w="0" w:type="auto"/>
            <w:vAlign w:val="center"/>
            <w:hideMark/>
          </w:tcPr>
          <w:p w14:paraId="5CF7BCF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0" w:type="auto"/>
            <w:vAlign w:val="center"/>
            <w:hideMark/>
          </w:tcPr>
          <w:p w14:paraId="271A73C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strati</w:t>
            </w:r>
          </w:p>
        </w:tc>
        <w:tc>
          <w:tcPr>
            <w:tcW w:w="0" w:type="auto"/>
            <w:vAlign w:val="center"/>
            <w:hideMark/>
          </w:tcPr>
          <w:p w14:paraId="3CD87DC6" w14:textId="77777777" w:rsidR="00DE6527" w:rsidRPr="009249C0" w:rsidRDefault="00DE6527" w:rsidP="00DE6527">
            <w:pPr>
              <w:rPr>
                <w:rFonts w:ascii="Calibri" w:hAnsi="Calibri" w:cs="Calibri"/>
                <w:color w:val="000000" w:themeColor="text1"/>
                <w:sz w:val="20"/>
                <w:szCs w:val="20"/>
              </w:rPr>
            </w:pPr>
          </w:p>
        </w:tc>
      </w:tr>
      <w:tr w:rsidR="004542DF" w14:paraId="77C56BA2" w14:textId="77777777" w:rsidTr="00C125B5">
        <w:trPr>
          <w:cantSplit/>
          <w:jc w:val="center"/>
        </w:trPr>
        <w:tc>
          <w:tcPr>
            <w:tcW w:w="0" w:type="auto"/>
            <w:vMerge/>
            <w:vAlign w:val="center"/>
            <w:hideMark/>
          </w:tcPr>
          <w:p w14:paraId="2433C90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1B4880E"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5D471DB"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3220A04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vAlign w:val="center"/>
            <w:hideMark/>
          </w:tcPr>
          <w:p w14:paraId="28B15C5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arboreo</w:t>
            </w:r>
          </w:p>
        </w:tc>
        <w:tc>
          <w:tcPr>
            <w:tcW w:w="0" w:type="auto"/>
            <w:vAlign w:val="center"/>
            <w:hideMark/>
          </w:tcPr>
          <w:p w14:paraId="3731722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80</w:t>
            </w:r>
          </w:p>
        </w:tc>
        <w:tc>
          <w:tcPr>
            <w:tcW w:w="0" w:type="auto"/>
            <w:vAlign w:val="center"/>
            <w:hideMark/>
          </w:tcPr>
          <w:p w14:paraId="7EF5A44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0ACFF28" w14:textId="77777777" w:rsidR="00DE6527" w:rsidRPr="009249C0" w:rsidRDefault="00DE6527" w:rsidP="00DE6527">
            <w:pPr>
              <w:rPr>
                <w:rFonts w:ascii="Calibri" w:hAnsi="Calibri" w:cs="Calibri"/>
                <w:color w:val="000000" w:themeColor="text1"/>
                <w:sz w:val="20"/>
                <w:szCs w:val="20"/>
              </w:rPr>
            </w:pPr>
          </w:p>
        </w:tc>
      </w:tr>
      <w:tr w:rsidR="004542DF" w14:paraId="7A344EA8" w14:textId="77777777" w:rsidTr="00C125B5">
        <w:trPr>
          <w:cantSplit/>
          <w:jc w:val="center"/>
        </w:trPr>
        <w:tc>
          <w:tcPr>
            <w:tcW w:w="0" w:type="auto"/>
            <w:vMerge/>
            <w:vAlign w:val="center"/>
            <w:hideMark/>
          </w:tcPr>
          <w:p w14:paraId="6BBF1857"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D15B06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41E11F3"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70A374A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vAlign w:val="center"/>
            <w:hideMark/>
          </w:tcPr>
          <w:p w14:paraId="49BE777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vAlign w:val="center"/>
            <w:hideMark/>
          </w:tcPr>
          <w:p w14:paraId="2AFAF45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0" w:type="auto"/>
            <w:vAlign w:val="center"/>
            <w:hideMark/>
          </w:tcPr>
          <w:p w14:paraId="787D7A9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00D4AE6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Quercus pubescens s.l., Fraxinus ornus, Carpinus orientalis</w:t>
            </w:r>
          </w:p>
        </w:tc>
      </w:tr>
      <w:tr w:rsidR="004542DF" w14:paraId="682F51BC" w14:textId="77777777" w:rsidTr="00C125B5">
        <w:trPr>
          <w:cantSplit/>
          <w:jc w:val="center"/>
        </w:trPr>
        <w:tc>
          <w:tcPr>
            <w:tcW w:w="0" w:type="auto"/>
            <w:vMerge/>
            <w:vAlign w:val="center"/>
            <w:hideMark/>
          </w:tcPr>
          <w:p w14:paraId="43BA72A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2CE2E96"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ADE253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747221F"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5EF4E95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Diversità delle specie arboree</w:t>
            </w:r>
          </w:p>
        </w:tc>
        <w:tc>
          <w:tcPr>
            <w:tcW w:w="0" w:type="auto"/>
            <w:vAlign w:val="center"/>
            <w:hideMark/>
          </w:tcPr>
          <w:p w14:paraId="74A9500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4</w:t>
            </w:r>
          </w:p>
        </w:tc>
        <w:tc>
          <w:tcPr>
            <w:tcW w:w="0" w:type="auto"/>
            <w:vAlign w:val="center"/>
            <w:hideMark/>
          </w:tcPr>
          <w:p w14:paraId="1E70F69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specie</w:t>
            </w:r>
          </w:p>
        </w:tc>
        <w:tc>
          <w:tcPr>
            <w:tcW w:w="0" w:type="auto"/>
            <w:vAlign w:val="center"/>
            <w:hideMark/>
          </w:tcPr>
          <w:p w14:paraId="6EAFC541" w14:textId="77777777" w:rsidR="00DE6527" w:rsidRPr="009249C0" w:rsidRDefault="00DE6527" w:rsidP="00DE6527">
            <w:pPr>
              <w:rPr>
                <w:rFonts w:ascii="Calibri" w:hAnsi="Calibri" w:cs="Calibri"/>
                <w:color w:val="000000" w:themeColor="text1"/>
                <w:sz w:val="20"/>
                <w:szCs w:val="20"/>
              </w:rPr>
            </w:pPr>
          </w:p>
        </w:tc>
      </w:tr>
      <w:tr w:rsidR="004542DF" w14:paraId="576009E9" w14:textId="77777777" w:rsidTr="00C125B5">
        <w:trPr>
          <w:cantSplit/>
          <w:jc w:val="center"/>
        </w:trPr>
        <w:tc>
          <w:tcPr>
            <w:tcW w:w="0" w:type="auto"/>
            <w:vMerge/>
            <w:vAlign w:val="center"/>
            <w:hideMark/>
          </w:tcPr>
          <w:p w14:paraId="7A5F94B3"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FD89D73"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41D198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B68EDDE"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237A1C8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0" w:type="auto"/>
            <w:vAlign w:val="center"/>
            <w:hideMark/>
          </w:tcPr>
          <w:p w14:paraId="1EA4B6A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0" w:type="auto"/>
            <w:vAlign w:val="center"/>
            <w:hideMark/>
          </w:tcPr>
          <w:p w14:paraId="2FFF7E6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7A0300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4542DF" w14:paraId="7C5E4293" w14:textId="77777777" w:rsidTr="00C125B5">
        <w:trPr>
          <w:cantSplit/>
          <w:jc w:val="center"/>
        </w:trPr>
        <w:tc>
          <w:tcPr>
            <w:tcW w:w="0" w:type="auto"/>
            <w:vMerge/>
            <w:vAlign w:val="center"/>
            <w:hideMark/>
          </w:tcPr>
          <w:p w14:paraId="1A69097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A9DABB8"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DD18B3C"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0AD74B0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0" w:type="auto"/>
            <w:vAlign w:val="center"/>
            <w:hideMark/>
          </w:tcPr>
          <w:p w14:paraId="0065F0F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Disetaneità dello strato arboreo</w:t>
            </w:r>
          </w:p>
        </w:tc>
        <w:tc>
          <w:tcPr>
            <w:tcW w:w="0" w:type="auto"/>
            <w:vAlign w:val="center"/>
            <w:hideMark/>
          </w:tcPr>
          <w:p w14:paraId="61D8CCC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0" w:type="auto"/>
            <w:vAlign w:val="center"/>
            <w:hideMark/>
          </w:tcPr>
          <w:p w14:paraId="5535B55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0" w:type="auto"/>
            <w:vAlign w:val="center"/>
            <w:hideMark/>
          </w:tcPr>
          <w:p w14:paraId="087B46F8" w14:textId="77777777" w:rsidR="00DE6527" w:rsidRPr="009249C0" w:rsidRDefault="00DE6527" w:rsidP="00DE6527">
            <w:pPr>
              <w:rPr>
                <w:rFonts w:ascii="Calibri" w:hAnsi="Calibri" w:cs="Calibri"/>
                <w:color w:val="000000" w:themeColor="text1"/>
                <w:sz w:val="20"/>
                <w:szCs w:val="20"/>
              </w:rPr>
            </w:pPr>
          </w:p>
        </w:tc>
      </w:tr>
      <w:tr w:rsidR="004542DF" w14:paraId="1AE56BC4" w14:textId="77777777" w:rsidTr="00C125B5">
        <w:trPr>
          <w:cantSplit/>
          <w:jc w:val="center"/>
        </w:trPr>
        <w:tc>
          <w:tcPr>
            <w:tcW w:w="0" w:type="auto"/>
            <w:vMerge/>
            <w:vAlign w:val="center"/>
            <w:hideMark/>
          </w:tcPr>
          <w:p w14:paraId="472D013B"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49509C7"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4A4ECD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61F9E65"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60C66C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arboree tipiche</w:t>
            </w:r>
          </w:p>
        </w:tc>
        <w:tc>
          <w:tcPr>
            <w:tcW w:w="0" w:type="auto"/>
            <w:vAlign w:val="center"/>
            <w:hideMark/>
          </w:tcPr>
          <w:p w14:paraId="64D0A5B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0" w:type="auto"/>
            <w:vAlign w:val="center"/>
            <w:hideMark/>
          </w:tcPr>
          <w:p w14:paraId="3371E56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37B43D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degli individui di meno di 3 anni di età</w:t>
            </w:r>
          </w:p>
        </w:tc>
      </w:tr>
      <w:tr w:rsidR="004542DF" w14:paraId="60D2D8BC" w14:textId="77777777" w:rsidTr="00C125B5">
        <w:trPr>
          <w:cantSplit/>
          <w:jc w:val="center"/>
        </w:trPr>
        <w:tc>
          <w:tcPr>
            <w:tcW w:w="0" w:type="auto"/>
            <w:vMerge/>
            <w:vAlign w:val="center"/>
            <w:hideMark/>
          </w:tcPr>
          <w:p w14:paraId="6E63F293"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B5DF056"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DD9BB5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4F4662D"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7F008BF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Alberi maturi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w:t>
            </w:r>
          </w:p>
        </w:tc>
        <w:tc>
          <w:tcPr>
            <w:tcW w:w="0" w:type="auto"/>
            <w:vAlign w:val="center"/>
            <w:hideMark/>
          </w:tcPr>
          <w:p w14:paraId="53063E5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&gt; 5</w:t>
            </w:r>
          </w:p>
        </w:tc>
        <w:tc>
          <w:tcPr>
            <w:tcW w:w="0" w:type="auto"/>
            <w:vAlign w:val="center"/>
            <w:hideMark/>
          </w:tcPr>
          <w:p w14:paraId="3193B2D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0A405393" w14:textId="77777777" w:rsidR="00DE6527" w:rsidRPr="009249C0" w:rsidRDefault="00DE6527" w:rsidP="00DE6527">
            <w:pPr>
              <w:rPr>
                <w:rFonts w:ascii="Calibri" w:hAnsi="Calibri" w:cs="Calibri"/>
                <w:color w:val="000000" w:themeColor="text1"/>
                <w:sz w:val="20"/>
                <w:szCs w:val="20"/>
              </w:rPr>
            </w:pPr>
          </w:p>
        </w:tc>
      </w:tr>
      <w:tr w:rsidR="004542DF" w14:paraId="4AE58548" w14:textId="77777777" w:rsidTr="00C125B5">
        <w:trPr>
          <w:cantSplit/>
          <w:jc w:val="center"/>
        </w:trPr>
        <w:tc>
          <w:tcPr>
            <w:tcW w:w="0" w:type="auto"/>
            <w:vMerge/>
            <w:vAlign w:val="center"/>
            <w:hideMark/>
          </w:tcPr>
          <w:p w14:paraId="13D19631"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A7B8CDF"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0D83442"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21599B6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vAlign w:val="center"/>
            <w:hideMark/>
          </w:tcPr>
          <w:p w14:paraId="05AA6BB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Legno morto a terra</w:t>
            </w:r>
          </w:p>
        </w:tc>
        <w:tc>
          <w:tcPr>
            <w:tcW w:w="0" w:type="auto"/>
            <w:vAlign w:val="center"/>
            <w:hideMark/>
          </w:tcPr>
          <w:p w14:paraId="75F3545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0" w:type="auto"/>
            <w:vAlign w:val="center"/>
            <w:hideMark/>
          </w:tcPr>
          <w:p w14:paraId="12F8BB3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0" w:type="auto"/>
            <w:vAlign w:val="center"/>
            <w:hideMark/>
          </w:tcPr>
          <w:p w14:paraId="6B3427BE" w14:textId="77777777" w:rsidR="00DE6527" w:rsidRPr="009249C0" w:rsidRDefault="00DE6527" w:rsidP="00DE6527">
            <w:pPr>
              <w:rPr>
                <w:rFonts w:ascii="Calibri" w:hAnsi="Calibri" w:cs="Calibri"/>
                <w:color w:val="000000" w:themeColor="text1"/>
                <w:sz w:val="20"/>
                <w:szCs w:val="20"/>
              </w:rPr>
            </w:pPr>
          </w:p>
        </w:tc>
      </w:tr>
      <w:tr w:rsidR="004542DF" w14:paraId="4B8D8D0B" w14:textId="77777777" w:rsidTr="00C125B5">
        <w:trPr>
          <w:cantSplit/>
          <w:jc w:val="center"/>
        </w:trPr>
        <w:tc>
          <w:tcPr>
            <w:tcW w:w="0" w:type="auto"/>
            <w:vMerge/>
            <w:vAlign w:val="center"/>
            <w:hideMark/>
          </w:tcPr>
          <w:p w14:paraId="6236EC4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0143B4F"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33430C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43FE523"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724634F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Legno morto in piedi</w:t>
            </w:r>
          </w:p>
        </w:tc>
        <w:tc>
          <w:tcPr>
            <w:tcW w:w="0" w:type="auto"/>
            <w:vAlign w:val="center"/>
            <w:hideMark/>
          </w:tcPr>
          <w:p w14:paraId="0A6A21D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0" w:type="auto"/>
            <w:vAlign w:val="center"/>
            <w:hideMark/>
          </w:tcPr>
          <w:p w14:paraId="24A0638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0" w:type="auto"/>
            <w:vAlign w:val="center"/>
            <w:hideMark/>
          </w:tcPr>
          <w:p w14:paraId="3816537C" w14:textId="77777777" w:rsidR="00DE6527" w:rsidRPr="009249C0" w:rsidRDefault="00DE6527" w:rsidP="00DE6527">
            <w:pPr>
              <w:rPr>
                <w:rFonts w:ascii="Calibri" w:hAnsi="Calibri" w:cs="Calibri"/>
                <w:color w:val="000000" w:themeColor="text1"/>
                <w:sz w:val="20"/>
                <w:szCs w:val="20"/>
              </w:rPr>
            </w:pPr>
          </w:p>
        </w:tc>
      </w:tr>
      <w:tr w:rsidR="004542DF" w14:paraId="70367675" w14:textId="77777777" w:rsidTr="00C125B5">
        <w:trPr>
          <w:cantSplit/>
          <w:jc w:val="center"/>
        </w:trPr>
        <w:tc>
          <w:tcPr>
            <w:tcW w:w="0" w:type="auto"/>
            <w:vMerge/>
            <w:vAlign w:val="center"/>
            <w:hideMark/>
          </w:tcPr>
          <w:p w14:paraId="1068C666"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E90040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5F6891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DF6BC7B"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6DA9953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0" w:type="auto"/>
            <w:vAlign w:val="center"/>
            <w:hideMark/>
          </w:tcPr>
          <w:p w14:paraId="1DCD893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0" w:type="auto"/>
            <w:vAlign w:val="center"/>
            <w:hideMark/>
          </w:tcPr>
          <w:p w14:paraId="7114D12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46A983E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Cerambicidi</w:t>
            </w:r>
          </w:p>
        </w:tc>
      </w:tr>
      <w:tr w:rsidR="004542DF" w14:paraId="649A455F" w14:textId="77777777" w:rsidTr="00C125B5">
        <w:trPr>
          <w:cantSplit/>
          <w:jc w:val="center"/>
        </w:trPr>
        <w:tc>
          <w:tcPr>
            <w:tcW w:w="0" w:type="auto"/>
            <w:shd w:val="clear" w:color="000000" w:fill="BFBFBF"/>
            <w:vAlign w:val="center"/>
            <w:hideMark/>
          </w:tcPr>
          <w:p w14:paraId="746B4729"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vAlign w:val="center"/>
            <w:hideMark/>
          </w:tcPr>
          <w:p w14:paraId="5295D605"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vAlign w:val="center"/>
            <w:hideMark/>
          </w:tcPr>
          <w:p w14:paraId="59406DD5"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vAlign w:val="center"/>
            <w:hideMark/>
          </w:tcPr>
          <w:p w14:paraId="17C2736D"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vAlign w:val="center"/>
            <w:hideMark/>
          </w:tcPr>
          <w:p w14:paraId="19D2D76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vAlign w:val="center"/>
            <w:hideMark/>
          </w:tcPr>
          <w:p w14:paraId="489EEDE6"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000000" w:fill="BFBFBF"/>
            <w:vAlign w:val="center"/>
            <w:hideMark/>
          </w:tcPr>
          <w:p w14:paraId="14197C14"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000000" w:fill="BFBFBF"/>
            <w:vAlign w:val="center"/>
            <w:hideMark/>
          </w:tcPr>
          <w:p w14:paraId="30B9D7D8"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46535642" w14:textId="77777777" w:rsidTr="00C125B5">
        <w:trPr>
          <w:cantSplit/>
          <w:jc w:val="center"/>
        </w:trPr>
        <w:tc>
          <w:tcPr>
            <w:tcW w:w="0" w:type="auto"/>
            <w:vMerge w:val="restart"/>
            <w:vAlign w:val="center"/>
            <w:hideMark/>
          </w:tcPr>
          <w:p w14:paraId="0D64276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9260</w:t>
            </w:r>
          </w:p>
        </w:tc>
        <w:tc>
          <w:tcPr>
            <w:tcW w:w="0" w:type="auto"/>
            <w:vMerge w:val="restart"/>
            <w:vAlign w:val="center"/>
            <w:hideMark/>
          </w:tcPr>
          <w:p w14:paraId="5649593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Miglioramento della struttura e della funzionalità dell'habitat entro 10 anni</w:t>
            </w:r>
          </w:p>
        </w:tc>
        <w:tc>
          <w:tcPr>
            <w:tcW w:w="0" w:type="auto"/>
            <w:vAlign w:val="center"/>
            <w:hideMark/>
          </w:tcPr>
          <w:p w14:paraId="56F14E6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vAlign w:val="center"/>
            <w:hideMark/>
          </w:tcPr>
          <w:p w14:paraId="025AA09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vAlign w:val="center"/>
            <w:hideMark/>
          </w:tcPr>
          <w:p w14:paraId="69CE7C8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18CBE3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143</w:t>
            </w:r>
          </w:p>
        </w:tc>
        <w:tc>
          <w:tcPr>
            <w:tcW w:w="0" w:type="auto"/>
            <w:vAlign w:val="center"/>
            <w:hideMark/>
          </w:tcPr>
          <w:p w14:paraId="7F6AD73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40CE5302" w14:textId="77777777" w:rsidR="00DE6527" w:rsidRPr="009249C0" w:rsidRDefault="00DE6527" w:rsidP="00DE6527">
            <w:pPr>
              <w:rPr>
                <w:rFonts w:ascii="Calibri" w:hAnsi="Calibri" w:cs="Calibri"/>
                <w:color w:val="000000" w:themeColor="text1"/>
                <w:sz w:val="20"/>
                <w:szCs w:val="20"/>
              </w:rPr>
            </w:pPr>
          </w:p>
        </w:tc>
      </w:tr>
      <w:tr w:rsidR="004542DF" w14:paraId="73B35D83" w14:textId="77777777" w:rsidTr="00C125B5">
        <w:trPr>
          <w:cantSplit/>
          <w:jc w:val="center"/>
        </w:trPr>
        <w:tc>
          <w:tcPr>
            <w:tcW w:w="0" w:type="auto"/>
            <w:vMerge/>
            <w:vAlign w:val="center"/>
            <w:hideMark/>
          </w:tcPr>
          <w:p w14:paraId="0620F65A"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9977C0A"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037E5EF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vAlign w:val="center"/>
            <w:hideMark/>
          </w:tcPr>
          <w:p w14:paraId="220D8FE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Struttura verticale</w:t>
            </w:r>
          </w:p>
        </w:tc>
        <w:tc>
          <w:tcPr>
            <w:tcW w:w="0" w:type="auto"/>
            <w:vAlign w:val="center"/>
            <w:hideMark/>
          </w:tcPr>
          <w:p w14:paraId="7D55916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Stratificazione della vegetazione</w:t>
            </w:r>
          </w:p>
        </w:tc>
        <w:tc>
          <w:tcPr>
            <w:tcW w:w="0" w:type="auto"/>
            <w:vAlign w:val="center"/>
            <w:hideMark/>
          </w:tcPr>
          <w:p w14:paraId="56B77D5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0" w:type="auto"/>
            <w:vAlign w:val="center"/>
            <w:hideMark/>
          </w:tcPr>
          <w:p w14:paraId="584FA47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strati</w:t>
            </w:r>
          </w:p>
        </w:tc>
        <w:tc>
          <w:tcPr>
            <w:tcW w:w="0" w:type="auto"/>
            <w:vAlign w:val="center"/>
            <w:hideMark/>
          </w:tcPr>
          <w:p w14:paraId="0264E50A" w14:textId="77777777" w:rsidR="00DE6527" w:rsidRPr="009249C0" w:rsidRDefault="00DE6527" w:rsidP="00DE6527">
            <w:pPr>
              <w:rPr>
                <w:rFonts w:ascii="Calibri" w:hAnsi="Calibri" w:cs="Calibri"/>
                <w:color w:val="000000" w:themeColor="text1"/>
                <w:sz w:val="20"/>
                <w:szCs w:val="20"/>
              </w:rPr>
            </w:pPr>
          </w:p>
        </w:tc>
      </w:tr>
      <w:tr w:rsidR="004542DF" w14:paraId="2CD64421" w14:textId="77777777" w:rsidTr="00C125B5">
        <w:trPr>
          <w:cantSplit/>
          <w:jc w:val="center"/>
        </w:trPr>
        <w:tc>
          <w:tcPr>
            <w:tcW w:w="0" w:type="auto"/>
            <w:vMerge/>
            <w:vAlign w:val="center"/>
            <w:hideMark/>
          </w:tcPr>
          <w:p w14:paraId="4317633A"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346838E"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331D678"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59FDAB6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vAlign w:val="center"/>
            <w:hideMark/>
          </w:tcPr>
          <w:p w14:paraId="73A5B1A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arboreo</w:t>
            </w:r>
          </w:p>
        </w:tc>
        <w:tc>
          <w:tcPr>
            <w:tcW w:w="0" w:type="auto"/>
            <w:vAlign w:val="center"/>
            <w:hideMark/>
          </w:tcPr>
          <w:p w14:paraId="369E7EE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80</w:t>
            </w:r>
          </w:p>
        </w:tc>
        <w:tc>
          <w:tcPr>
            <w:tcW w:w="0" w:type="auto"/>
            <w:vAlign w:val="center"/>
            <w:hideMark/>
          </w:tcPr>
          <w:p w14:paraId="79777FB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86A9B57" w14:textId="77777777" w:rsidR="00DE6527" w:rsidRPr="009249C0" w:rsidRDefault="00DE6527" w:rsidP="00DE6527">
            <w:pPr>
              <w:rPr>
                <w:rFonts w:ascii="Calibri" w:hAnsi="Calibri" w:cs="Calibri"/>
                <w:color w:val="000000" w:themeColor="text1"/>
                <w:sz w:val="20"/>
                <w:szCs w:val="20"/>
              </w:rPr>
            </w:pPr>
          </w:p>
        </w:tc>
      </w:tr>
      <w:tr w:rsidR="004542DF" w14:paraId="4A0C0C56" w14:textId="77777777" w:rsidTr="00C125B5">
        <w:trPr>
          <w:cantSplit/>
          <w:jc w:val="center"/>
        </w:trPr>
        <w:tc>
          <w:tcPr>
            <w:tcW w:w="0" w:type="auto"/>
            <w:vMerge/>
            <w:vAlign w:val="center"/>
            <w:hideMark/>
          </w:tcPr>
          <w:p w14:paraId="330072A4"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33AD073"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25BA191"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4052370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vAlign w:val="center"/>
            <w:hideMark/>
          </w:tcPr>
          <w:p w14:paraId="2D16E5D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vAlign w:val="center"/>
            <w:hideMark/>
          </w:tcPr>
          <w:p w14:paraId="627BFCB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0" w:type="auto"/>
            <w:vAlign w:val="center"/>
            <w:hideMark/>
          </w:tcPr>
          <w:p w14:paraId="499BA8C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3A6335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Castanea sativa</w:t>
            </w:r>
          </w:p>
        </w:tc>
      </w:tr>
      <w:tr w:rsidR="004542DF" w14:paraId="29C1AF06" w14:textId="77777777" w:rsidTr="00C125B5">
        <w:trPr>
          <w:cantSplit/>
          <w:jc w:val="center"/>
        </w:trPr>
        <w:tc>
          <w:tcPr>
            <w:tcW w:w="0" w:type="auto"/>
            <w:vMerge/>
            <w:vAlign w:val="center"/>
            <w:hideMark/>
          </w:tcPr>
          <w:p w14:paraId="4B420B98"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FC3A394"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F674B0B"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8B6BC83"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256ACD6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Diversità delle specie arboree</w:t>
            </w:r>
          </w:p>
        </w:tc>
        <w:tc>
          <w:tcPr>
            <w:tcW w:w="0" w:type="auto"/>
            <w:vAlign w:val="center"/>
            <w:hideMark/>
          </w:tcPr>
          <w:p w14:paraId="0D578E4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0" w:type="auto"/>
            <w:vAlign w:val="center"/>
            <w:hideMark/>
          </w:tcPr>
          <w:p w14:paraId="72FA6F7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specie</w:t>
            </w:r>
          </w:p>
        </w:tc>
        <w:tc>
          <w:tcPr>
            <w:tcW w:w="0" w:type="auto"/>
            <w:vAlign w:val="center"/>
            <w:hideMark/>
          </w:tcPr>
          <w:p w14:paraId="0C9420F9" w14:textId="77777777" w:rsidR="00DE6527" w:rsidRPr="009249C0" w:rsidRDefault="00DE6527" w:rsidP="00DE6527">
            <w:pPr>
              <w:rPr>
                <w:rFonts w:ascii="Calibri" w:hAnsi="Calibri" w:cs="Calibri"/>
                <w:color w:val="000000" w:themeColor="text1"/>
                <w:sz w:val="20"/>
                <w:szCs w:val="20"/>
              </w:rPr>
            </w:pPr>
          </w:p>
        </w:tc>
      </w:tr>
      <w:tr w:rsidR="004542DF" w14:paraId="7B987EBC" w14:textId="77777777" w:rsidTr="00C125B5">
        <w:trPr>
          <w:cantSplit/>
          <w:jc w:val="center"/>
        </w:trPr>
        <w:tc>
          <w:tcPr>
            <w:tcW w:w="0" w:type="auto"/>
            <w:vMerge/>
            <w:vAlign w:val="center"/>
            <w:hideMark/>
          </w:tcPr>
          <w:p w14:paraId="0664465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FEBEE58"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9238547"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2BCD06E"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3094EB6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0" w:type="auto"/>
            <w:vAlign w:val="center"/>
            <w:hideMark/>
          </w:tcPr>
          <w:p w14:paraId="5C18517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0" w:type="auto"/>
            <w:vAlign w:val="center"/>
            <w:hideMark/>
          </w:tcPr>
          <w:p w14:paraId="2BF959A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17F05FD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4542DF" w14:paraId="5F14E8D0" w14:textId="77777777" w:rsidTr="00C125B5">
        <w:trPr>
          <w:cantSplit/>
          <w:jc w:val="center"/>
        </w:trPr>
        <w:tc>
          <w:tcPr>
            <w:tcW w:w="0" w:type="auto"/>
            <w:vMerge/>
            <w:vAlign w:val="center"/>
            <w:hideMark/>
          </w:tcPr>
          <w:p w14:paraId="2442D9C6"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3A954E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22BD354"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656FF13"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328479A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fenomeni dinamici in atto</w:t>
            </w:r>
          </w:p>
        </w:tc>
        <w:tc>
          <w:tcPr>
            <w:tcW w:w="0" w:type="auto"/>
            <w:vAlign w:val="center"/>
            <w:hideMark/>
          </w:tcPr>
          <w:p w14:paraId="1F3B24C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30</w:t>
            </w:r>
          </w:p>
        </w:tc>
        <w:tc>
          <w:tcPr>
            <w:tcW w:w="0" w:type="auto"/>
            <w:vAlign w:val="center"/>
            <w:hideMark/>
          </w:tcPr>
          <w:p w14:paraId="3AFDBEF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39465D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specie arboree caratteristiche di altre comunità vegetali potenziali a livello locale (Quercus cerris, Q. petraea, Fagus sylvatica, Alnus cordata)</w:t>
            </w:r>
          </w:p>
        </w:tc>
      </w:tr>
      <w:tr w:rsidR="004542DF" w14:paraId="2BCCD57A" w14:textId="77777777" w:rsidTr="00C125B5">
        <w:trPr>
          <w:cantSplit/>
          <w:jc w:val="center"/>
        </w:trPr>
        <w:tc>
          <w:tcPr>
            <w:tcW w:w="0" w:type="auto"/>
            <w:vMerge/>
            <w:vAlign w:val="center"/>
            <w:hideMark/>
          </w:tcPr>
          <w:p w14:paraId="4034545F"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2958E10"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E77D594"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4649597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0" w:type="auto"/>
            <w:vAlign w:val="center"/>
            <w:hideMark/>
          </w:tcPr>
          <w:p w14:paraId="06FA2E1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Disetaneità dello strato arboreo</w:t>
            </w:r>
          </w:p>
        </w:tc>
        <w:tc>
          <w:tcPr>
            <w:tcW w:w="0" w:type="auto"/>
            <w:vAlign w:val="center"/>
            <w:hideMark/>
          </w:tcPr>
          <w:p w14:paraId="46C78FA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0" w:type="auto"/>
            <w:vAlign w:val="center"/>
            <w:hideMark/>
          </w:tcPr>
          <w:p w14:paraId="70DF15A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0" w:type="auto"/>
            <w:vAlign w:val="center"/>
            <w:hideMark/>
          </w:tcPr>
          <w:p w14:paraId="394F21B4" w14:textId="77777777" w:rsidR="00DE6527" w:rsidRPr="009249C0" w:rsidRDefault="00DE6527" w:rsidP="00DE6527">
            <w:pPr>
              <w:rPr>
                <w:rFonts w:ascii="Calibri" w:hAnsi="Calibri" w:cs="Calibri"/>
                <w:color w:val="000000" w:themeColor="text1"/>
                <w:sz w:val="20"/>
                <w:szCs w:val="20"/>
              </w:rPr>
            </w:pPr>
          </w:p>
        </w:tc>
      </w:tr>
      <w:tr w:rsidR="004542DF" w14:paraId="44FC61A8" w14:textId="77777777" w:rsidTr="00C125B5">
        <w:trPr>
          <w:cantSplit/>
          <w:jc w:val="center"/>
        </w:trPr>
        <w:tc>
          <w:tcPr>
            <w:tcW w:w="0" w:type="auto"/>
            <w:vMerge/>
            <w:vAlign w:val="center"/>
            <w:hideMark/>
          </w:tcPr>
          <w:p w14:paraId="6C26700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9A58E8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F5A5304"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72FCF91"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03AC51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arboree tipiche</w:t>
            </w:r>
          </w:p>
        </w:tc>
        <w:tc>
          <w:tcPr>
            <w:tcW w:w="0" w:type="auto"/>
            <w:vAlign w:val="center"/>
            <w:hideMark/>
          </w:tcPr>
          <w:p w14:paraId="39A8E8C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0" w:type="auto"/>
            <w:vAlign w:val="center"/>
            <w:hideMark/>
          </w:tcPr>
          <w:p w14:paraId="1FF66B0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4B743AB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Copertura degli individui di meno di 3 anni di età</w:t>
            </w:r>
          </w:p>
        </w:tc>
      </w:tr>
      <w:tr w:rsidR="004542DF" w14:paraId="76CFB7A9" w14:textId="77777777" w:rsidTr="00C125B5">
        <w:trPr>
          <w:cantSplit/>
          <w:jc w:val="center"/>
        </w:trPr>
        <w:tc>
          <w:tcPr>
            <w:tcW w:w="0" w:type="auto"/>
            <w:vMerge/>
            <w:vAlign w:val="center"/>
            <w:hideMark/>
          </w:tcPr>
          <w:p w14:paraId="213B3D34"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8A7BF31"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65EA9B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8A0E4EA"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F7A90E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Alberi maturi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w:t>
            </w:r>
          </w:p>
        </w:tc>
        <w:tc>
          <w:tcPr>
            <w:tcW w:w="0" w:type="auto"/>
            <w:vAlign w:val="center"/>
            <w:hideMark/>
          </w:tcPr>
          <w:p w14:paraId="3C164BC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&gt; 5</w:t>
            </w:r>
          </w:p>
        </w:tc>
        <w:tc>
          <w:tcPr>
            <w:tcW w:w="0" w:type="auto"/>
            <w:vAlign w:val="center"/>
            <w:hideMark/>
          </w:tcPr>
          <w:p w14:paraId="3E660B4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6BCB718A" w14:textId="77777777" w:rsidR="00DE6527" w:rsidRPr="009249C0" w:rsidRDefault="00DE6527" w:rsidP="00DE6527">
            <w:pPr>
              <w:rPr>
                <w:rFonts w:ascii="Calibri" w:hAnsi="Calibri" w:cs="Calibri"/>
                <w:color w:val="000000" w:themeColor="text1"/>
                <w:sz w:val="20"/>
                <w:szCs w:val="20"/>
              </w:rPr>
            </w:pPr>
          </w:p>
        </w:tc>
      </w:tr>
      <w:tr w:rsidR="004542DF" w14:paraId="5AB6F2A2" w14:textId="77777777" w:rsidTr="00C125B5">
        <w:trPr>
          <w:cantSplit/>
          <w:jc w:val="center"/>
        </w:trPr>
        <w:tc>
          <w:tcPr>
            <w:tcW w:w="0" w:type="auto"/>
            <w:vMerge/>
            <w:vAlign w:val="center"/>
            <w:hideMark/>
          </w:tcPr>
          <w:p w14:paraId="19C5CA67"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3F29C9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D6D6E00"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0A21AB2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vAlign w:val="center"/>
            <w:hideMark/>
          </w:tcPr>
          <w:p w14:paraId="48AEBC2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Legno morto a terra</w:t>
            </w:r>
          </w:p>
        </w:tc>
        <w:tc>
          <w:tcPr>
            <w:tcW w:w="0" w:type="auto"/>
            <w:vAlign w:val="center"/>
            <w:hideMark/>
          </w:tcPr>
          <w:p w14:paraId="7274C94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0" w:type="auto"/>
            <w:vAlign w:val="center"/>
            <w:hideMark/>
          </w:tcPr>
          <w:p w14:paraId="0559BF7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0" w:type="auto"/>
            <w:vAlign w:val="center"/>
            <w:hideMark/>
          </w:tcPr>
          <w:p w14:paraId="5F124391" w14:textId="77777777" w:rsidR="00DE6527" w:rsidRPr="009249C0" w:rsidRDefault="00DE6527" w:rsidP="00DE6527">
            <w:pPr>
              <w:rPr>
                <w:rFonts w:ascii="Calibri" w:hAnsi="Calibri" w:cs="Calibri"/>
                <w:color w:val="000000" w:themeColor="text1"/>
                <w:sz w:val="20"/>
                <w:szCs w:val="20"/>
              </w:rPr>
            </w:pPr>
          </w:p>
        </w:tc>
      </w:tr>
      <w:tr w:rsidR="004542DF" w14:paraId="09829572" w14:textId="77777777" w:rsidTr="00C125B5">
        <w:trPr>
          <w:cantSplit/>
          <w:jc w:val="center"/>
        </w:trPr>
        <w:tc>
          <w:tcPr>
            <w:tcW w:w="0" w:type="auto"/>
            <w:vMerge/>
            <w:vAlign w:val="center"/>
            <w:hideMark/>
          </w:tcPr>
          <w:p w14:paraId="37870C57"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2F13720"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ADCB87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09C9D84"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2353C25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Legno morto in piedi</w:t>
            </w:r>
          </w:p>
        </w:tc>
        <w:tc>
          <w:tcPr>
            <w:tcW w:w="0" w:type="auto"/>
            <w:vAlign w:val="center"/>
            <w:hideMark/>
          </w:tcPr>
          <w:p w14:paraId="5F5296C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0" w:type="auto"/>
            <w:vAlign w:val="center"/>
            <w:hideMark/>
          </w:tcPr>
          <w:p w14:paraId="7E7066E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0" w:type="auto"/>
            <w:vAlign w:val="center"/>
            <w:hideMark/>
          </w:tcPr>
          <w:p w14:paraId="3929893C" w14:textId="77777777" w:rsidR="00DE6527" w:rsidRPr="009249C0" w:rsidRDefault="00DE6527" w:rsidP="00DE6527">
            <w:pPr>
              <w:rPr>
                <w:rFonts w:ascii="Calibri" w:hAnsi="Calibri" w:cs="Calibri"/>
                <w:color w:val="000000" w:themeColor="text1"/>
                <w:sz w:val="20"/>
                <w:szCs w:val="20"/>
              </w:rPr>
            </w:pPr>
          </w:p>
        </w:tc>
      </w:tr>
      <w:tr w:rsidR="004542DF" w14:paraId="3134EDB0" w14:textId="77777777" w:rsidTr="00C125B5">
        <w:trPr>
          <w:cantSplit/>
          <w:jc w:val="center"/>
        </w:trPr>
        <w:tc>
          <w:tcPr>
            <w:tcW w:w="0" w:type="auto"/>
            <w:vMerge/>
            <w:vAlign w:val="center"/>
            <w:hideMark/>
          </w:tcPr>
          <w:p w14:paraId="71ABF74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D3B2A59"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1D48F6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28DE14C"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3808DEA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0" w:type="auto"/>
            <w:vAlign w:val="center"/>
            <w:hideMark/>
          </w:tcPr>
          <w:p w14:paraId="47526F6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0" w:type="auto"/>
            <w:vAlign w:val="center"/>
            <w:hideMark/>
          </w:tcPr>
          <w:p w14:paraId="4089A2B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B34BC9E" w14:textId="77777777" w:rsidR="00DE6527" w:rsidRPr="009249C0" w:rsidRDefault="00DE6527" w:rsidP="00DE6527">
            <w:pPr>
              <w:rPr>
                <w:rFonts w:ascii="Calibri" w:hAnsi="Calibri" w:cs="Calibri"/>
                <w:color w:val="000000" w:themeColor="text1"/>
                <w:sz w:val="20"/>
                <w:szCs w:val="20"/>
              </w:rPr>
            </w:pPr>
          </w:p>
        </w:tc>
      </w:tr>
      <w:tr w:rsidR="004542DF" w14:paraId="1E1BB53A" w14:textId="77777777" w:rsidTr="00C125B5">
        <w:trPr>
          <w:cantSplit/>
          <w:jc w:val="center"/>
        </w:trPr>
        <w:tc>
          <w:tcPr>
            <w:tcW w:w="0" w:type="auto"/>
            <w:shd w:val="clear" w:color="9999FF" w:fill="C0C0C0"/>
            <w:vAlign w:val="center"/>
            <w:hideMark/>
          </w:tcPr>
          <w:p w14:paraId="568F4F2E"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vAlign w:val="center"/>
            <w:hideMark/>
          </w:tcPr>
          <w:p w14:paraId="52DD742C"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14BE9B5F"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6F5B47C0"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1BDC9274"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77EB2FCC"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1495A624"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4C135E76"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579A7849" w14:textId="77777777" w:rsidTr="00C125B5">
        <w:trPr>
          <w:cantSplit/>
          <w:jc w:val="center"/>
        </w:trPr>
        <w:tc>
          <w:tcPr>
            <w:tcW w:w="0" w:type="auto"/>
            <w:vMerge w:val="restart"/>
            <w:vAlign w:val="center"/>
            <w:hideMark/>
          </w:tcPr>
          <w:p w14:paraId="28043C2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1088 Cerambyx cerdo</w:t>
            </w:r>
          </w:p>
        </w:tc>
        <w:tc>
          <w:tcPr>
            <w:tcW w:w="0" w:type="auto"/>
            <w:vMerge w:val="restart"/>
            <w:vAlign w:val="center"/>
            <w:hideMark/>
          </w:tcPr>
          <w:p w14:paraId="4585567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27534EC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4201F49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60105B6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6E90755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36F32190"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285B74B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4AACC39E" w14:textId="77777777" w:rsidTr="00C125B5">
        <w:trPr>
          <w:cantSplit/>
          <w:jc w:val="center"/>
        </w:trPr>
        <w:tc>
          <w:tcPr>
            <w:tcW w:w="0" w:type="auto"/>
            <w:vMerge/>
            <w:vAlign w:val="center"/>
            <w:hideMark/>
          </w:tcPr>
          <w:p w14:paraId="5C056B80"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6F9E551"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4BDF29C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4B52402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Superficie habitat</w:t>
            </w:r>
          </w:p>
        </w:tc>
        <w:tc>
          <w:tcPr>
            <w:tcW w:w="0" w:type="auto"/>
            <w:vAlign w:val="center"/>
            <w:hideMark/>
          </w:tcPr>
          <w:p w14:paraId="2D7342D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9D776C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400</w:t>
            </w:r>
          </w:p>
        </w:tc>
        <w:tc>
          <w:tcPr>
            <w:tcW w:w="0" w:type="auto"/>
            <w:vAlign w:val="center"/>
            <w:hideMark/>
          </w:tcPr>
          <w:p w14:paraId="19F3F61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3F340B9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querceto Habitat DH riconducibili a habitat di specie: 91AA</w:t>
            </w:r>
          </w:p>
        </w:tc>
      </w:tr>
      <w:tr w:rsidR="004542DF" w14:paraId="66DB8557" w14:textId="77777777" w:rsidTr="00C125B5">
        <w:trPr>
          <w:cantSplit/>
          <w:jc w:val="center"/>
        </w:trPr>
        <w:tc>
          <w:tcPr>
            <w:tcW w:w="0" w:type="auto"/>
            <w:vMerge/>
            <w:vAlign w:val="center"/>
            <w:hideMark/>
          </w:tcPr>
          <w:p w14:paraId="60D96D99"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04E6153"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9F85F5B"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386EF45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habitat</w:t>
            </w:r>
          </w:p>
        </w:tc>
        <w:tc>
          <w:tcPr>
            <w:tcW w:w="0" w:type="auto"/>
            <w:vAlign w:val="center"/>
            <w:hideMark/>
          </w:tcPr>
          <w:p w14:paraId="13A1402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 macro-habitat di specie</w:t>
            </w:r>
          </w:p>
        </w:tc>
        <w:tc>
          <w:tcPr>
            <w:tcW w:w="0" w:type="auto"/>
            <w:vAlign w:val="center"/>
            <w:hideMark/>
          </w:tcPr>
          <w:p w14:paraId="2C26934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0" w:type="auto"/>
            <w:vAlign w:val="center"/>
            <w:hideMark/>
          </w:tcPr>
          <w:p w14:paraId="5EEDABD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EccellenteBuonoRidotto</w:t>
            </w:r>
          </w:p>
        </w:tc>
        <w:tc>
          <w:tcPr>
            <w:tcW w:w="0" w:type="auto"/>
            <w:vAlign w:val="center"/>
            <w:hideMark/>
          </w:tcPr>
          <w:p w14:paraId="5EE734A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91AA</w:t>
            </w:r>
          </w:p>
        </w:tc>
      </w:tr>
      <w:tr w:rsidR="004542DF" w14:paraId="14662363" w14:textId="77777777" w:rsidTr="00C125B5">
        <w:trPr>
          <w:cantSplit/>
          <w:jc w:val="center"/>
        </w:trPr>
        <w:tc>
          <w:tcPr>
            <w:tcW w:w="0" w:type="auto"/>
            <w:vMerge/>
            <w:vAlign w:val="center"/>
            <w:hideMark/>
          </w:tcPr>
          <w:p w14:paraId="0E974DE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D951F1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CD7873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36AD6C5"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24BE073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Grandi alberi deperienti DBH &gt; 20 cm in boschi xericiDBH &gt; 50 cm in boschi termofiliDBH &gt; 80 cm in boschi planiziali</w:t>
            </w:r>
          </w:p>
        </w:tc>
        <w:tc>
          <w:tcPr>
            <w:tcW w:w="0" w:type="auto"/>
            <w:vAlign w:val="center"/>
            <w:hideMark/>
          </w:tcPr>
          <w:p w14:paraId="292816B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0" w:type="auto"/>
            <w:vAlign w:val="center"/>
            <w:hideMark/>
          </w:tcPr>
          <w:p w14:paraId="01FCFBE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6158529C" w14:textId="77777777" w:rsidR="00DE6527" w:rsidRPr="009249C0" w:rsidRDefault="00DE6527" w:rsidP="00DE6527">
            <w:pPr>
              <w:rPr>
                <w:rFonts w:ascii="Calibri" w:hAnsi="Calibri" w:cs="Calibri"/>
                <w:color w:val="000000" w:themeColor="text1"/>
                <w:sz w:val="20"/>
                <w:szCs w:val="20"/>
              </w:rPr>
            </w:pPr>
          </w:p>
        </w:tc>
      </w:tr>
      <w:tr w:rsidR="004542DF" w14:paraId="62A1F871" w14:textId="77777777" w:rsidTr="00C125B5">
        <w:trPr>
          <w:cantSplit/>
          <w:jc w:val="center"/>
        </w:trPr>
        <w:tc>
          <w:tcPr>
            <w:tcW w:w="0" w:type="auto"/>
            <w:vMerge/>
            <w:vAlign w:val="center"/>
            <w:hideMark/>
          </w:tcPr>
          <w:p w14:paraId="2D6848F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4C4B1F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8ECBA2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CAD7CED"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769E4A0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Grandi alberi esposti al sole (posizionati al margine del  bosco o di chiarie e radure interne ad esso)</w:t>
            </w:r>
          </w:p>
        </w:tc>
        <w:tc>
          <w:tcPr>
            <w:tcW w:w="0" w:type="auto"/>
            <w:vAlign w:val="center"/>
            <w:hideMark/>
          </w:tcPr>
          <w:p w14:paraId="318A64F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0" w:type="auto"/>
            <w:vAlign w:val="center"/>
            <w:hideMark/>
          </w:tcPr>
          <w:p w14:paraId="254FB4E4"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7DDB56E8" w14:textId="77777777" w:rsidR="00DE6527" w:rsidRPr="009249C0" w:rsidRDefault="00DE6527" w:rsidP="00DE6527">
            <w:pPr>
              <w:rPr>
                <w:color w:val="000000" w:themeColor="text1"/>
                <w:sz w:val="20"/>
                <w:szCs w:val="20"/>
              </w:rPr>
            </w:pPr>
          </w:p>
        </w:tc>
      </w:tr>
      <w:tr w:rsidR="004542DF" w14:paraId="2703B61D" w14:textId="77777777" w:rsidTr="00C125B5">
        <w:trPr>
          <w:cantSplit/>
          <w:jc w:val="center"/>
        </w:trPr>
        <w:tc>
          <w:tcPr>
            <w:tcW w:w="0" w:type="auto"/>
            <w:shd w:val="clear" w:color="9999FF" w:fill="C0C0C0"/>
            <w:vAlign w:val="center"/>
            <w:hideMark/>
          </w:tcPr>
          <w:p w14:paraId="7AC4F21F"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vAlign w:val="center"/>
            <w:hideMark/>
          </w:tcPr>
          <w:p w14:paraId="70897EC1"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65D096BD"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0E33CEC5"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74900393"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53E61E74"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3E2B3250"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1A360FAA"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34506CCB" w14:textId="77777777" w:rsidTr="00C125B5">
        <w:trPr>
          <w:cantSplit/>
          <w:jc w:val="center"/>
        </w:trPr>
        <w:tc>
          <w:tcPr>
            <w:tcW w:w="0" w:type="auto"/>
            <w:vMerge w:val="restart"/>
            <w:vAlign w:val="center"/>
            <w:hideMark/>
          </w:tcPr>
          <w:p w14:paraId="546E49B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1167 Triturus carnifex</w:t>
            </w:r>
          </w:p>
        </w:tc>
        <w:tc>
          <w:tcPr>
            <w:tcW w:w="0" w:type="auto"/>
            <w:vMerge w:val="restart"/>
            <w:vAlign w:val="center"/>
            <w:hideMark/>
          </w:tcPr>
          <w:p w14:paraId="260E700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Merge w:val="restart"/>
            <w:vAlign w:val="center"/>
            <w:hideMark/>
          </w:tcPr>
          <w:p w14:paraId="12EDB7F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44B7EB6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5ECFAD3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60359B3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039013E1"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957472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14DD0665" w14:textId="77777777" w:rsidTr="00C125B5">
        <w:trPr>
          <w:cantSplit/>
          <w:jc w:val="center"/>
        </w:trPr>
        <w:tc>
          <w:tcPr>
            <w:tcW w:w="0" w:type="auto"/>
            <w:vMerge/>
            <w:vAlign w:val="center"/>
            <w:hideMark/>
          </w:tcPr>
          <w:p w14:paraId="0C6A7D3E"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C5370AA"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8160BFD"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60D6C7D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Numero di siti riproduttivi</w:t>
            </w:r>
          </w:p>
        </w:tc>
        <w:tc>
          <w:tcPr>
            <w:tcW w:w="0" w:type="auto"/>
            <w:vAlign w:val="center"/>
            <w:hideMark/>
          </w:tcPr>
          <w:p w14:paraId="2ABD88A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442F563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670A5723"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2BDC28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6990F20B" w14:textId="77777777" w:rsidTr="00C125B5">
        <w:trPr>
          <w:cantSplit/>
          <w:jc w:val="center"/>
        </w:trPr>
        <w:tc>
          <w:tcPr>
            <w:tcW w:w="0" w:type="auto"/>
            <w:vMerge/>
            <w:vAlign w:val="center"/>
            <w:hideMark/>
          </w:tcPr>
          <w:p w14:paraId="7E4B177F"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1D155EE"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76DA496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2F3FBCC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vAlign w:val="center"/>
            <w:hideMark/>
          </w:tcPr>
          <w:p w14:paraId="3B39102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Assenza di ittiofauna alloctona</w:t>
            </w:r>
          </w:p>
        </w:tc>
        <w:tc>
          <w:tcPr>
            <w:tcW w:w="0" w:type="auto"/>
            <w:vAlign w:val="center"/>
            <w:hideMark/>
          </w:tcPr>
          <w:p w14:paraId="172D926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w:t>
            </w:r>
          </w:p>
        </w:tc>
        <w:tc>
          <w:tcPr>
            <w:tcW w:w="0" w:type="auto"/>
            <w:vAlign w:val="center"/>
            <w:hideMark/>
          </w:tcPr>
          <w:p w14:paraId="4A56DC13"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0145B081" w14:textId="77777777" w:rsidR="00DE6527" w:rsidRPr="009249C0" w:rsidRDefault="00DE6527" w:rsidP="00DE6527">
            <w:pPr>
              <w:rPr>
                <w:color w:val="000000" w:themeColor="text1"/>
                <w:sz w:val="20"/>
                <w:szCs w:val="20"/>
              </w:rPr>
            </w:pPr>
          </w:p>
        </w:tc>
      </w:tr>
      <w:tr w:rsidR="004542DF" w14:paraId="27C100C4" w14:textId="77777777" w:rsidTr="00C125B5">
        <w:trPr>
          <w:cantSplit/>
          <w:jc w:val="center"/>
        </w:trPr>
        <w:tc>
          <w:tcPr>
            <w:tcW w:w="0" w:type="auto"/>
            <w:vMerge/>
            <w:vAlign w:val="center"/>
            <w:hideMark/>
          </w:tcPr>
          <w:p w14:paraId="78A27E24"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CCE10D6"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86888A1"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3D4E6CB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vAlign w:val="center"/>
            <w:hideMark/>
          </w:tcPr>
          <w:p w14:paraId="04AE903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 circostante il sito riproduttivo</w:t>
            </w:r>
          </w:p>
        </w:tc>
        <w:tc>
          <w:tcPr>
            <w:tcW w:w="0" w:type="auto"/>
            <w:vAlign w:val="center"/>
            <w:hideMark/>
          </w:tcPr>
          <w:p w14:paraId="37DF43A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Buona</w:t>
            </w:r>
          </w:p>
        </w:tc>
        <w:tc>
          <w:tcPr>
            <w:tcW w:w="0" w:type="auto"/>
            <w:vAlign w:val="center"/>
            <w:hideMark/>
          </w:tcPr>
          <w:p w14:paraId="0B32536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Buona</w:t>
            </w:r>
            <w:r w:rsidRPr="009249C0">
              <w:rPr>
                <w:rFonts w:ascii="Calibri" w:hAnsi="Calibri" w:cs="Calibri"/>
                <w:color w:val="000000" w:themeColor="text1"/>
                <w:sz w:val="20"/>
                <w:szCs w:val="20"/>
              </w:rPr>
              <w:br/>
              <w:t>Non buona</w:t>
            </w:r>
            <w:r w:rsidRPr="009249C0">
              <w:rPr>
                <w:rFonts w:ascii="Calibri" w:hAnsi="Calibri" w:cs="Calibri"/>
                <w:color w:val="000000" w:themeColor="text1"/>
                <w:sz w:val="20"/>
                <w:szCs w:val="20"/>
              </w:rPr>
              <w:br/>
              <w:t>Sconosciuta</w:t>
            </w:r>
          </w:p>
        </w:tc>
        <w:tc>
          <w:tcPr>
            <w:tcW w:w="0" w:type="auto"/>
            <w:vAlign w:val="center"/>
            <w:hideMark/>
          </w:tcPr>
          <w:p w14:paraId="24B7519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7224FB2F" w14:textId="77777777" w:rsidTr="00C125B5">
        <w:trPr>
          <w:cantSplit/>
          <w:jc w:val="center"/>
        </w:trPr>
        <w:tc>
          <w:tcPr>
            <w:tcW w:w="0" w:type="auto"/>
            <w:vMerge/>
            <w:vAlign w:val="center"/>
            <w:hideMark/>
          </w:tcPr>
          <w:p w14:paraId="324737EB"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1390E9B"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4F24127"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CBA3DE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vAlign w:val="center"/>
            <w:hideMark/>
          </w:tcPr>
          <w:p w14:paraId="1FE66EE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Frammentazione dell'habitat</w:t>
            </w:r>
          </w:p>
        </w:tc>
        <w:tc>
          <w:tcPr>
            <w:tcW w:w="0" w:type="auto"/>
            <w:vAlign w:val="center"/>
            <w:hideMark/>
          </w:tcPr>
          <w:p w14:paraId="6638C05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Assenza  di elementi di frammentazione dell'habitat entro un raggio di 100 m dal sito riproduttivo</w:t>
            </w:r>
          </w:p>
        </w:tc>
        <w:tc>
          <w:tcPr>
            <w:tcW w:w="0" w:type="auto"/>
            <w:vAlign w:val="center"/>
            <w:hideMark/>
          </w:tcPr>
          <w:p w14:paraId="2A38E869"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6438CD33" w14:textId="77777777" w:rsidR="00DE6527" w:rsidRPr="009249C0" w:rsidRDefault="00DE6527" w:rsidP="00DE6527">
            <w:pPr>
              <w:rPr>
                <w:color w:val="000000" w:themeColor="text1"/>
                <w:sz w:val="20"/>
                <w:szCs w:val="20"/>
              </w:rPr>
            </w:pPr>
          </w:p>
        </w:tc>
      </w:tr>
      <w:tr w:rsidR="004542DF" w14:paraId="626E56BE" w14:textId="77777777" w:rsidTr="00C125B5">
        <w:trPr>
          <w:cantSplit/>
          <w:jc w:val="center"/>
        </w:trPr>
        <w:tc>
          <w:tcPr>
            <w:tcW w:w="0" w:type="auto"/>
            <w:shd w:val="clear" w:color="9999FF" w:fill="C0C0C0"/>
            <w:vAlign w:val="center"/>
            <w:hideMark/>
          </w:tcPr>
          <w:p w14:paraId="0FC53C3A"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vAlign w:val="center"/>
            <w:hideMark/>
          </w:tcPr>
          <w:p w14:paraId="1CA4442E"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64D85AA5"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5B1A6626"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1ECDA376"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5204AFAC"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18D4301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1F462E63"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48807D71" w14:textId="77777777" w:rsidTr="00C125B5">
        <w:trPr>
          <w:cantSplit/>
          <w:jc w:val="center"/>
        </w:trPr>
        <w:tc>
          <w:tcPr>
            <w:tcW w:w="0" w:type="auto"/>
            <w:vMerge w:val="restart"/>
            <w:vAlign w:val="center"/>
            <w:hideMark/>
          </w:tcPr>
          <w:p w14:paraId="3E029B8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1175 Salamandrina terdigitata</w:t>
            </w:r>
          </w:p>
        </w:tc>
        <w:tc>
          <w:tcPr>
            <w:tcW w:w="0" w:type="auto"/>
            <w:vMerge w:val="restart"/>
            <w:vAlign w:val="center"/>
            <w:hideMark/>
          </w:tcPr>
          <w:p w14:paraId="05146D9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Merge w:val="restart"/>
            <w:vAlign w:val="center"/>
            <w:hideMark/>
          </w:tcPr>
          <w:p w14:paraId="7BBD2FD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23E234B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380CF4A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64133A0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(&gt;=3)</w:t>
            </w:r>
          </w:p>
        </w:tc>
        <w:tc>
          <w:tcPr>
            <w:tcW w:w="0" w:type="auto"/>
            <w:vAlign w:val="center"/>
            <w:hideMark/>
          </w:tcPr>
          <w:p w14:paraId="50A7278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località</w:t>
            </w:r>
          </w:p>
        </w:tc>
        <w:tc>
          <w:tcPr>
            <w:tcW w:w="0" w:type="auto"/>
            <w:vAlign w:val="center"/>
            <w:hideMark/>
          </w:tcPr>
          <w:p w14:paraId="37A4CE06" w14:textId="77777777" w:rsidR="00DE6527" w:rsidRPr="009249C0" w:rsidRDefault="00DE6527" w:rsidP="00DE6527">
            <w:pPr>
              <w:rPr>
                <w:rFonts w:ascii="Calibri" w:hAnsi="Calibri" w:cs="Calibri"/>
                <w:color w:val="000000" w:themeColor="text1"/>
                <w:sz w:val="20"/>
                <w:szCs w:val="20"/>
              </w:rPr>
            </w:pPr>
          </w:p>
        </w:tc>
      </w:tr>
      <w:tr w:rsidR="004542DF" w14:paraId="0F539130" w14:textId="77777777" w:rsidTr="00C125B5">
        <w:trPr>
          <w:cantSplit/>
          <w:jc w:val="center"/>
        </w:trPr>
        <w:tc>
          <w:tcPr>
            <w:tcW w:w="0" w:type="auto"/>
            <w:vMerge/>
            <w:vAlign w:val="center"/>
            <w:hideMark/>
          </w:tcPr>
          <w:p w14:paraId="045939E9"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E0F5BA9"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E3C4F30"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AB6DAC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Numero di siti riproduttivi</w:t>
            </w:r>
          </w:p>
        </w:tc>
        <w:tc>
          <w:tcPr>
            <w:tcW w:w="0" w:type="auto"/>
            <w:vAlign w:val="center"/>
            <w:hideMark/>
          </w:tcPr>
          <w:p w14:paraId="63F2CA5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74488C1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(&gt;=3)</w:t>
            </w:r>
          </w:p>
        </w:tc>
        <w:tc>
          <w:tcPr>
            <w:tcW w:w="0" w:type="auto"/>
            <w:vAlign w:val="center"/>
            <w:hideMark/>
          </w:tcPr>
          <w:p w14:paraId="1E32780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località</w:t>
            </w:r>
          </w:p>
        </w:tc>
        <w:tc>
          <w:tcPr>
            <w:tcW w:w="0" w:type="auto"/>
            <w:vAlign w:val="center"/>
            <w:hideMark/>
          </w:tcPr>
          <w:p w14:paraId="1133E7E2" w14:textId="77777777" w:rsidR="00DE6527" w:rsidRPr="009249C0" w:rsidRDefault="00DE6527" w:rsidP="00DE6527">
            <w:pPr>
              <w:rPr>
                <w:rFonts w:ascii="Calibri" w:hAnsi="Calibri" w:cs="Calibri"/>
                <w:color w:val="000000" w:themeColor="text1"/>
                <w:sz w:val="20"/>
                <w:szCs w:val="20"/>
              </w:rPr>
            </w:pPr>
          </w:p>
        </w:tc>
      </w:tr>
      <w:tr w:rsidR="004542DF" w14:paraId="7E52AFD3" w14:textId="77777777" w:rsidTr="00C125B5">
        <w:trPr>
          <w:cantSplit/>
          <w:jc w:val="center"/>
        </w:trPr>
        <w:tc>
          <w:tcPr>
            <w:tcW w:w="0" w:type="auto"/>
            <w:vMerge/>
            <w:vAlign w:val="center"/>
            <w:hideMark/>
          </w:tcPr>
          <w:p w14:paraId="13F587E0"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D6A6102"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0518724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15E3EA0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Superficie dell'habitat post-riproduttivo</w:t>
            </w:r>
          </w:p>
        </w:tc>
        <w:tc>
          <w:tcPr>
            <w:tcW w:w="0" w:type="auto"/>
            <w:vAlign w:val="center"/>
            <w:hideMark/>
          </w:tcPr>
          <w:p w14:paraId="6394D94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6060DD2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significativo nel sito (≥ da definire )</w:t>
            </w:r>
          </w:p>
        </w:tc>
        <w:tc>
          <w:tcPr>
            <w:tcW w:w="0" w:type="auto"/>
            <w:vAlign w:val="center"/>
            <w:hideMark/>
          </w:tcPr>
          <w:p w14:paraId="7F11D36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69E7D7E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Habitat di specie: </w:t>
            </w:r>
            <w:r w:rsidR="00F81F61" w:rsidRPr="009249C0">
              <w:rPr>
                <w:rFonts w:ascii="Calibri" w:hAnsi="Calibri" w:cs="Calibri"/>
                <w:color w:val="000000" w:themeColor="text1"/>
                <w:sz w:val="20"/>
                <w:szCs w:val="20"/>
              </w:rPr>
              <w:t>corsi</w:t>
            </w:r>
            <w:r w:rsidRPr="009249C0">
              <w:rPr>
                <w:rFonts w:ascii="Calibri" w:hAnsi="Calibri" w:cs="Calibri"/>
                <w:color w:val="000000" w:themeColor="text1"/>
                <w:sz w:val="20"/>
                <w:szCs w:val="20"/>
              </w:rPr>
              <w:t xml:space="preserve"> d'acqua</w:t>
            </w:r>
          </w:p>
        </w:tc>
      </w:tr>
      <w:tr w:rsidR="004542DF" w14:paraId="64AA6FC8" w14:textId="77777777" w:rsidTr="00C125B5">
        <w:trPr>
          <w:cantSplit/>
          <w:jc w:val="center"/>
        </w:trPr>
        <w:tc>
          <w:tcPr>
            <w:tcW w:w="0" w:type="auto"/>
            <w:vMerge/>
            <w:vAlign w:val="center"/>
            <w:hideMark/>
          </w:tcPr>
          <w:p w14:paraId="45303BF8"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6797EEB"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E06F7CD"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C5D6C0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vAlign w:val="center"/>
            <w:hideMark/>
          </w:tcPr>
          <w:p w14:paraId="370652B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 post-riproduttivo</w:t>
            </w:r>
          </w:p>
        </w:tc>
        <w:tc>
          <w:tcPr>
            <w:tcW w:w="0" w:type="auto"/>
            <w:vAlign w:val="center"/>
            <w:hideMark/>
          </w:tcPr>
          <w:p w14:paraId="089FE7D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Buona</w:t>
            </w:r>
          </w:p>
        </w:tc>
        <w:tc>
          <w:tcPr>
            <w:tcW w:w="0" w:type="auto"/>
            <w:vAlign w:val="center"/>
            <w:hideMark/>
          </w:tcPr>
          <w:p w14:paraId="798EB14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Buona</w:t>
            </w:r>
            <w:r w:rsidRPr="009249C0">
              <w:rPr>
                <w:rFonts w:ascii="Calibri" w:hAnsi="Calibri" w:cs="Calibri"/>
                <w:color w:val="000000" w:themeColor="text1"/>
                <w:sz w:val="20"/>
                <w:szCs w:val="20"/>
              </w:rPr>
              <w:br/>
              <w:t>Non buona</w:t>
            </w:r>
            <w:r w:rsidRPr="009249C0">
              <w:rPr>
                <w:rFonts w:ascii="Calibri" w:hAnsi="Calibri" w:cs="Calibri"/>
                <w:color w:val="000000" w:themeColor="text1"/>
                <w:sz w:val="20"/>
                <w:szCs w:val="20"/>
              </w:rPr>
              <w:br/>
              <w:t>Sconosciuta</w:t>
            </w:r>
          </w:p>
        </w:tc>
        <w:tc>
          <w:tcPr>
            <w:tcW w:w="0" w:type="auto"/>
            <w:vAlign w:val="center"/>
            <w:hideMark/>
          </w:tcPr>
          <w:p w14:paraId="72348A4C" w14:textId="77777777" w:rsidR="00DE6527" w:rsidRPr="009249C0" w:rsidRDefault="00DE6527" w:rsidP="00DE6527">
            <w:pPr>
              <w:rPr>
                <w:rFonts w:ascii="Calibri" w:hAnsi="Calibri" w:cs="Calibri"/>
                <w:color w:val="000000" w:themeColor="text1"/>
                <w:sz w:val="20"/>
                <w:szCs w:val="20"/>
              </w:rPr>
            </w:pPr>
          </w:p>
        </w:tc>
      </w:tr>
      <w:tr w:rsidR="004542DF" w14:paraId="5C47F75C" w14:textId="77777777" w:rsidTr="00C125B5">
        <w:trPr>
          <w:cantSplit/>
          <w:jc w:val="center"/>
        </w:trPr>
        <w:tc>
          <w:tcPr>
            <w:tcW w:w="0" w:type="auto"/>
            <w:vMerge/>
            <w:vAlign w:val="center"/>
            <w:hideMark/>
          </w:tcPr>
          <w:p w14:paraId="798F3454"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5D7713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51EA6F1"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73F7373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vAlign w:val="center"/>
            <w:hideMark/>
          </w:tcPr>
          <w:p w14:paraId="6E0E977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Assenza di ittiofauna alloctona</w:t>
            </w:r>
          </w:p>
        </w:tc>
        <w:tc>
          <w:tcPr>
            <w:tcW w:w="0" w:type="auto"/>
            <w:vAlign w:val="center"/>
            <w:hideMark/>
          </w:tcPr>
          <w:p w14:paraId="40D4AF2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w:t>
            </w:r>
          </w:p>
        </w:tc>
        <w:tc>
          <w:tcPr>
            <w:tcW w:w="0" w:type="auto"/>
            <w:vAlign w:val="center"/>
            <w:hideMark/>
          </w:tcPr>
          <w:p w14:paraId="3A4F602D"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2297A5D" w14:textId="77777777" w:rsidR="00DE6527" w:rsidRPr="009249C0" w:rsidRDefault="00DE6527" w:rsidP="00DE6527">
            <w:pPr>
              <w:rPr>
                <w:color w:val="000000" w:themeColor="text1"/>
                <w:sz w:val="20"/>
                <w:szCs w:val="20"/>
              </w:rPr>
            </w:pPr>
          </w:p>
        </w:tc>
      </w:tr>
      <w:tr w:rsidR="004542DF" w14:paraId="3E9349D3" w14:textId="77777777" w:rsidTr="00C125B5">
        <w:trPr>
          <w:cantSplit/>
          <w:jc w:val="center"/>
        </w:trPr>
        <w:tc>
          <w:tcPr>
            <w:tcW w:w="0" w:type="auto"/>
            <w:shd w:val="clear" w:color="9999FF" w:fill="C0C0C0"/>
            <w:vAlign w:val="center"/>
            <w:hideMark/>
          </w:tcPr>
          <w:p w14:paraId="4FE95964"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vAlign w:val="center"/>
            <w:hideMark/>
          </w:tcPr>
          <w:p w14:paraId="46172A6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01C32397"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36390DB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45D0896A"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6C34871D"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36305B0C"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7821AA68"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5095C077" w14:textId="77777777" w:rsidTr="00C125B5">
        <w:trPr>
          <w:cantSplit/>
          <w:jc w:val="center"/>
        </w:trPr>
        <w:tc>
          <w:tcPr>
            <w:tcW w:w="0" w:type="auto"/>
            <w:vMerge w:val="restart"/>
            <w:vAlign w:val="center"/>
            <w:hideMark/>
          </w:tcPr>
          <w:p w14:paraId="3383E8D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1279 Elaphe quatuorlineata</w:t>
            </w:r>
          </w:p>
        </w:tc>
        <w:tc>
          <w:tcPr>
            <w:tcW w:w="0" w:type="auto"/>
            <w:vMerge w:val="restart"/>
            <w:vAlign w:val="center"/>
            <w:hideMark/>
          </w:tcPr>
          <w:p w14:paraId="6687402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6DB470F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3E5F271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636BC2B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81A087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59C3FEEB"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F176BF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419DA0B0" w14:textId="77777777" w:rsidTr="00C125B5">
        <w:trPr>
          <w:cantSplit/>
          <w:jc w:val="center"/>
        </w:trPr>
        <w:tc>
          <w:tcPr>
            <w:tcW w:w="0" w:type="auto"/>
            <w:vMerge/>
            <w:vAlign w:val="center"/>
            <w:hideMark/>
          </w:tcPr>
          <w:p w14:paraId="1C0577F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8D8E7D3"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544244F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0D5DBF1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Superficie habitat</w:t>
            </w:r>
          </w:p>
        </w:tc>
        <w:tc>
          <w:tcPr>
            <w:tcW w:w="0" w:type="auto"/>
            <w:vAlign w:val="center"/>
            <w:hideMark/>
          </w:tcPr>
          <w:p w14:paraId="6078574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03BA1A8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1598D363"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22F239B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1CEB88F3" w14:textId="77777777" w:rsidTr="00C125B5">
        <w:trPr>
          <w:cantSplit/>
          <w:jc w:val="center"/>
        </w:trPr>
        <w:tc>
          <w:tcPr>
            <w:tcW w:w="0" w:type="auto"/>
            <w:vMerge/>
            <w:vAlign w:val="center"/>
            <w:hideMark/>
          </w:tcPr>
          <w:p w14:paraId="572A4D0A"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CDA4EF4"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E13A3B5"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427C320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vAlign w:val="center"/>
            <w:hideMark/>
          </w:tcPr>
          <w:p w14:paraId="3197A66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Livello di eterogeneità del mosaico territoriale</w:t>
            </w:r>
          </w:p>
        </w:tc>
        <w:tc>
          <w:tcPr>
            <w:tcW w:w="0" w:type="auto"/>
            <w:vAlign w:val="center"/>
            <w:hideMark/>
          </w:tcPr>
          <w:p w14:paraId="21D8C82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Media</w:t>
            </w:r>
          </w:p>
        </w:tc>
        <w:tc>
          <w:tcPr>
            <w:tcW w:w="0" w:type="auto"/>
            <w:vAlign w:val="center"/>
            <w:hideMark/>
          </w:tcPr>
          <w:p w14:paraId="1482E26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Alta= Tutti gli stadi seriali della vegetazione potenziale (bosco, arbusteti, praterie) e mosaico agricolo complessoMedia= almeno due stadi seriali della vegetazione potenziale e mosaico agricoloBassa= Un solo stadio seriale della vegetazione potenziale e</w:t>
            </w:r>
          </w:p>
        </w:tc>
        <w:tc>
          <w:tcPr>
            <w:tcW w:w="0" w:type="auto"/>
            <w:vAlign w:val="center"/>
            <w:hideMark/>
          </w:tcPr>
          <w:p w14:paraId="7C351ECD" w14:textId="77777777" w:rsidR="00DE6527" w:rsidRPr="009249C0" w:rsidRDefault="00DE6527" w:rsidP="00DE6527">
            <w:pPr>
              <w:rPr>
                <w:rFonts w:ascii="Calibri" w:hAnsi="Calibri" w:cs="Calibri"/>
                <w:color w:val="000000" w:themeColor="text1"/>
                <w:sz w:val="20"/>
                <w:szCs w:val="20"/>
              </w:rPr>
            </w:pPr>
          </w:p>
        </w:tc>
      </w:tr>
      <w:tr w:rsidR="004542DF" w14:paraId="7682852B" w14:textId="77777777" w:rsidTr="00C125B5">
        <w:trPr>
          <w:cantSplit/>
          <w:jc w:val="center"/>
        </w:trPr>
        <w:tc>
          <w:tcPr>
            <w:tcW w:w="0" w:type="auto"/>
            <w:vMerge/>
            <w:vAlign w:val="center"/>
            <w:hideMark/>
          </w:tcPr>
          <w:p w14:paraId="12F18A1A"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74BC748"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1290C1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EC0CC21"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7563F3A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Elementi del paesaggio agricolo tradizionale (siepi, filiari e muretti a secco)</w:t>
            </w:r>
          </w:p>
        </w:tc>
        <w:tc>
          <w:tcPr>
            <w:tcW w:w="0" w:type="auto"/>
            <w:vAlign w:val="center"/>
            <w:hideMark/>
          </w:tcPr>
          <w:p w14:paraId="1687AD5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0" w:type="auto"/>
            <w:vAlign w:val="center"/>
            <w:hideMark/>
          </w:tcPr>
          <w:p w14:paraId="6E1150FF"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295D2C8A" w14:textId="77777777" w:rsidR="00DE6527" w:rsidRPr="009249C0" w:rsidRDefault="00DE6527" w:rsidP="00DE6527">
            <w:pPr>
              <w:rPr>
                <w:color w:val="000000" w:themeColor="text1"/>
                <w:sz w:val="20"/>
                <w:szCs w:val="20"/>
              </w:rPr>
            </w:pPr>
          </w:p>
        </w:tc>
      </w:tr>
      <w:tr w:rsidR="004542DF" w14:paraId="0CE8E502" w14:textId="77777777" w:rsidTr="00C125B5">
        <w:trPr>
          <w:cantSplit/>
          <w:jc w:val="center"/>
        </w:trPr>
        <w:tc>
          <w:tcPr>
            <w:tcW w:w="0" w:type="auto"/>
            <w:shd w:val="clear" w:color="9999FF" w:fill="C0C0C0"/>
            <w:vAlign w:val="center"/>
            <w:hideMark/>
          </w:tcPr>
          <w:p w14:paraId="083BB710"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vAlign w:val="center"/>
            <w:hideMark/>
          </w:tcPr>
          <w:p w14:paraId="75EA9EC6"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44DA1A73"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7E3585D1"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665B8D2C"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6143C0B3"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7F448C8F"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03D13B9F"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7498EA7C" w14:textId="77777777" w:rsidTr="00C125B5">
        <w:trPr>
          <w:cantSplit/>
          <w:jc w:val="center"/>
        </w:trPr>
        <w:tc>
          <w:tcPr>
            <w:tcW w:w="0" w:type="auto"/>
            <w:vMerge w:val="restart"/>
            <w:vAlign w:val="center"/>
            <w:hideMark/>
          </w:tcPr>
          <w:p w14:paraId="5DA6319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1303 Rhinolophus hipposideros</w:t>
            </w:r>
          </w:p>
        </w:tc>
        <w:tc>
          <w:tcPr>
            <w:tcW w:w="0" w:type="auto"/>
            <w:vMerge w:val="restart"/>
            <w:vAlign w:val="center"/>
            <w:hideMark/>
          </w:tcPr>
          <w:p w14:paraId="4BC8C8E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70D0A42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0F3662A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34729B1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BB3E08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2EBA40FD"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3A5BF37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6369A241" w14:textId="77777777" w:rsidTr="00C125B5">
        <w:trPr>
          <w:cantSplit/>
          <w:jc w:val="center"/>
        </w:trPr>
        <w:tc>
          <w:tcPr>
            <w:tcW w:w="0" w:type="auto"/>
            <w:vMerge/>
            <w:vAlign w:val="center"/>
            <w:hideMark/>
          </w:tcPr>
          <w:p w14:paraId="29687C5A"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877525A"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049F0F6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651DB70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vAlign w:val="center"/>
            <w:hideMark/>
          </w:tcPr>
          <w:p w14:paraId="4004847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085B27D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2C14560C"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2335D64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709FF1D0" w14:textId="77777777" w:rsidTr="00C125B5">
        <w:trPr>
          <w:cantSplit/>
          <w:jc w:val="center"/>
        </w:trPr>
        <w:tc>
          <w:tcPr>
            <w:tcW w:w="0" w:type="auto"/>
            <w:vMerge/>
            <w:vAlign w:val="center"/>
            <w:hideMark/>
          </w:tcPr>
          <w:p w14:paraId="66827040"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51942E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527A6B4"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7D330F9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dei siti di rifugio</w:t>
            </w:r>
          </w:p>
        </w:tc>
        <w:tc>
          <w:tcPr>
            <w:tcW w:w="0" w:type="auto"/>
            <w:vAlign w:val="center"/>
            <w:hideMark/>
          </w:tcPr>
          <w:p w14:paraId="2AEB248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vAlign w:val="center"/>
            <w:hideMark/>
          </w:tcPr>
          <w:p w14:paraId="19E3FEF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sui siti di rifugio</w:t>
            </w:r>
          </w:p>
        </w:tc>
        <w:tc>
          <w:tcPr>
            <w:tcW w:w="0" w:type="auto"/>
            <w:vAlign w:val="center"/>
            <w:hideMark/>
          </w:tcPr>
          <w:p w14:paraId="5AB939F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0" w:type="auto"/>
            <w:vAlign w:val="center"/>
            <w:hideMark/>
          </w:tcPr>
          <w:p w14:paraId="0EF1E30C" w14:textId="77777777" w:rsidR="00DE6527" w:rsidRPr="009249C0" w:rsidRDefault="00DE6527" w:rsidP="00DE6527">
            <w:pPr>
              <w:rPr>
                <w:rFonts w:ascii="Calibri" w:hAnsi="Calibri" w:cs="Calibri"/>
                <w:color w:val="000000" w:themeColor="text1"/>
                <w:sz w:val="20"/>
                <w:szCs w:val="20"/>
              </w:rPr>
            </w:pPr>
          </w:p>
        </w:tc>
      </w:tr>
      <w:tr w:rsidR="004542DF" w14:paraId="7104143C" w14:textId="77777777" w:rsidTr="00C125B5">
        <w:trPr>
          <w:cantSplit/>
          <w:jc w:val="center"/>
        </w:trPr>
        <w:tc>
          <w:tcPr>
            <w:tcW w:w="0" w:type="auto"/>
            <w:vMerge/>
            <w:vAlign w:val="center"/>
            <w:hideMark/>
          </w:tcPr>
          <w:p w14:paraId="430CAA14"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7E5A24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F902011"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772AF99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0" w:type="auto"/>
            <w:vAlign w:val="center"/>
            <w:hideMark/>
          </w:tcPr>
          <w:p w14:paraId="46B56E9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 acqua</w:t>
            </w:r>
          </w:p>
        </w:tc>
        <w:tc>
          <w:tcPr>
            <w:tcW w:w="0" w:type="auto"/>
            <w:vAlign w:val="center"/>
            <w:hideMark/>
          </w:tcPr>
          <w:p w14:paraId="3960902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48877805"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0142CB7" w14:textId="77777777" w:rsidR="00DE6527" w:rsidRPr="009249C0" w:rsidRDefault="00DE6527" w:rsidP="00DE6527">
            <w:pPr>
              <w:rPr>
                <w:color w:val="000000" w:themeColor="text1"/>
                <w:sz w:val="20"/>
                <w:szCs w:val="20"/>
              </w:rPr>
            </w:pPr>
          </w:p>
        </w:tc>
      </w:tr>
      <w:tr w:rsidR="004542DF" w14:paraId="6A41B2A1" w14:textId="77777777" w:rsidTr="00C125B5">
        <w:trPr>
          <w:cantSplit/>
          <w:jc w:val="center"/>
        </w:trPr>
        <w:tc>
          <w:tcPr>
            <w:tcW w:w="0" w:type="auto"/>
            <w:vMerge/>
            <w:vAlign w:val="center"/>
            <w:hideMark/>
          </w:tcPr>
          <w:p w14:paraId="448944FF"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128C69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456CA5E"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09E779A"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A5F27B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(nel caso di paesaggio prevalentemente forestale)Presenza di boschi eterogenei e disetanei con piccole radure o chiarie</w:t>
            </w:r>
          </w:p>
        </w:tc>
        <w:tc>
          <w:tcPr>
            <w:tcW w:w="0" w:type="auto"/>
            <w:vAlign w:val="center"/>
            <w:hideMark/>
          </w:tcPr>
          <w:p w14:paraId="4F843A8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1EC52D39"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0D64ACB1" w14:textId="77777777" w:rsidR="00DE6527" w:rsidRPr="009249C0" w:rsidRDefault="00DE6527" w:rsidP="00DE6527">
            <w:pPr>
              <w:rPr>
                <w:color w:val="000000" w:themeColor="text1"/>
                <w:sz w:val="20"/>
                <w:szCs w:val="20"/>
              </w:rPr>
            </w:pPr>
          </w:p>
        </w:tc>
      </w:tr>
      <w:tr w:rsidR="004542DF" w14:paraId="2440C33C" w14:textId="77777777" w:rsidTr="00C125B5">
        <w:trPr>
          <w:cantSplit/>
          <w:jc w:val="center"/>
        </w:trPr>
        <w:tc>
          <w:tcPr>
            <w:tcW w:w="0" w:type="auto"/>
            <w:shd w:val="clear" w:color="9999FF" w:fill="C0C0C0"/>
            <w:vAlign w:val="center"/>
            <w:hideMark/>
          </w:tcPr>
          <w:p w14:paraId="756EAA65"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vAlign w:val="center"/>
            <w:hideMark/>
          </w:tcPr>
          <w:p w14:paraId="318BD1B7"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5BF9180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7E1C5188"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1F70D20F"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46374278"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50FDD833"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355BF7DE"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63109FCA" w14:textId="77777777" w:rsidTr="00C125B5">
        <w:trPr>
          <w:cantSplit/>
          <w:jc w:val="center"/>
        </w:trPr>
        <w:tc>
          <w:tcPr>
            <w:tcW w:w="0" w:type="auto"/>
            <w:vMerge w:val="restart"/>
            <w:vAlign w:val="center"/>
            <w:hideMark/>
          </w:tcPr>
          <w:p w14:paraId="638EA87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1304 Rhinolophus ferrumequinum</w:t>
            </w:r>
          </w:p>
        </w:tc>
        <w:tc>
          <w:tcPr>
            <w:tcW w:w="0" w:type="auto"/>
            <w:vMerge w:val="restart"/>
            <w:vAlign w:val="center"/>
            <w:hideMark/>
          </w:tcPr>
          <w:p w14:paraId="72E2BF7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7FD916D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464D4C3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1E725A7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2405315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7642B397"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77F091A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408FC168" w14:textId="77777777" w:rsidTr="00C125B5">
        <w:trPr>
          <w:cantSplit/>
          <w:jc w:val="center"/>
        </w:trPr>
        <w:tc>
          <w:tcPr>
            <w:tcW w:w="0" w:type="auto"/>
            <w:vMerge/>
            <w:vAlign w:val="center"/>
            <w:hideMark/>
          </w:tcPr>
          <w:p w14:paraId="0FCEE66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F6A6F24"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01366A8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1FA0BA1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0" w:type="auto"/>
            <w:vAlign w:val="center"/>
            <w:hideMark/>
          </w:tcPr>
          <w:p w14:paraId="740F0AE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0021EE0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30B5B4A6"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5E014E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30F615DA" w14:textId="77777777" w:rsidTr="00C125B5">
        <w:trPr>
          <w:cantSplit/>
          <w:jc w:val="center"/>
        </w:trPr>
        <w:tc>
          <w:tcPr>
            <w:tcW w:w="0" w:type="auto"/>
            <w:vMerge/>
            <w:vAlign w:val="center"/>
            <w:hideMark/>
          </w:tcPr>
          <w:p w14:paraId="65FB8F8A"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EBE9C63"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1827A72"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35A06A9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dei siti di rifugio</w:t>
            </w:r>
          </w:p>
        </w:tc>
        <w:tc>
          <w:tcPr>
            <w:tcW w:w="0" w:type="auto"/>
            <w:vAlign w:val="center"/>
            <w:hideMark/>
          </w:tcPr>
          <w:p w14:paraId="6626E4F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vAlign w:val="center"/>
            <w:hideMark/>
          </w:tcPr>
          <w:p w14:paraId="7D2AF96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sui siti di rifugio</w:t>
            </w:r>
          </w:p>
        </w:tc>
        <w:tc>
          <w:tcPr>
            <w:tcW w:w="0" w:type="auto"/>
            <w:vAlign w:val="center"/>
            <w:hideMark/>
          </w:tcPr>
          <w:p w14:paraId="74AFA3A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0" w:type="auto"/>
            <w:vAlign w:val="center"/>
            <w:hideMark/>
          </w:tcPr>
          <w:p w14:paraId="11276FBB" w14:textId="77777777" w:rsidR="00DE6527" w:rsidRPr="009249C0" w:rsidRDefault="00DE6527" w:rsidP="00DE6527">
            <w:pPr>
              <w:rPr>
                <w:rFonts w:ascii="Calibri" w:hAnsi="Calibri" w:cs="Calibri"/>
                <w:color w:val="000000" w:themeColor="text1"/>
                <w:sz w:val="20"/>
                <w:szCs w:val="20"/>
              </w:rPr>
            </w:pPr>
          </w:p>
        </w:tc>
      </w:tr>
      <w:tr w:rsidR="004542DF" w14:paraId="0A737035" w14:textId="77777777" w:rsidTr="00C125B5">
        <w:trPr>
          <w:cantSplit/>
          <w:jc w:val="center"/>
        </w:trPr>
        <w:tc>
          <w:tcPr>
            <w:tcW w:w="0" w:type="auto"/>
            <w:vMerge/>
            <w:vAlign w:val="center"/>
            <w:hideMark/>
          </w:tcPr>
          <w:p w14:paraId="6BB1198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42CEE8B"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AC7FB46"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74FF8FC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Qualità </w:t>
            </w:r>
            <w:r w:rsidR="00AE1C4D" w:rsidRPr="009249C0">
              <w:rPr>
                <w:rFonts w:ascii="Calibri" w:hAnsi="Calibri" w:cs="Calibri"/>
                <w:color w:val="000000" w:themeColor="text1"/>
                <w:sz w:val="20"/>
                <w:szCs w:val="20"/>
              </w:rPr>
              <w:t>dell’habitat</w:t>
            </w:r>
            <w:r w:rsidRPr="009249C0">
              <w:rPr>
                <w:rFonts w:ascii="Calibri" w:hAnsi="Calibri" w:cs="Calibri"/>
                <w:color w:val="000000" w:themeColor="text1"/>
                <w:sz w:val="20"/>
                <w:szCs w:val="20"/>
              </w:rPr>
              <w:t xml:space="preserve"> trofico</w:t>
            </w:r>
          </w:p>
        </w:tc>
        <w:tc>
          <w:tcPr>
            <w:tcW w:w="0" w:type="auto"/>
            <w:vAlign w:val="center"/>
            <w:hideMark/>
          </w:tcPr>
          <w:p w14:paraId="0B3BE65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all habitat trofico</w:t>
            </w:r>
          </w:p>
        </w:tc>
        <w:tc>
          <w:tcPr>
            <w:tcW w:w="0" w:type="auto"/>
            <w:vAlign w:val="center"/>
            <w:hideMark/>
          </w:tcPr>
          <w:p w14:paraId="13FF723E"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0" w:type="auto"/>
            <w:vAlign w:val="center"/>
            <w:hideMark/>
          </w:tcPr>
          <w:p w14:paraId="49CE6C9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EccellenteBuonoRidotto</w:t>
            </w:r>
          </w:p>
        </w:tc>
        <w:tc>
          <w:tcPr>
            <w:tcW w:w="0" w:type="auto"/>
            <w:vAlign w:val="center"/>
            <w:hideMark/>
          </w:tcPr>
          <w:p w14:paraId="0F27F1C9" w14:textId="77777777" w:rsidR="00DE6527" w:rsidRPr="009249C0" w:rsidRDefault="00DE6527" w:rsidP="00DE6527">
            <w:pPr>
              <w:rPr>
                <w:rFonts w:ascii="Calibri" w:hAnsi="Calibri" w:cs="Calibri"/>
                <w:color w:val="000000" w:themeColor="text1"/>
                <w:sz w:val="20"/>
                <w:szCs w:val="20"/>
              </w:rPr>
            </w:pPr>
          </w:p>
        </w:tc>
      </w:tr>
      <w:tr w:rsidR="004542DF" w14:paraId="677F0BBF" w14:textId="77777777" w:rsidTr="00C125B5">
        <w:trPr>
          <w:cantSplit/>
          <w:jc w:val="center"/>
        </w:trPr>
        <w:tc>
          <w:tcPr>
            <w:tcW w:w="0" w:type="auto"/>
            <w:vMerge/>
            <w:vAlign w:val="center"/>
            <w:hideMark/>
          </w:tcPr>
          <w:p w14:paraId="09A45FF9"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2028836"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6302E4C"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716CF9A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0" w:type="auto"/>
            <w:vAlign w:val="center"/>
            <w:hideMark/>
          </w:tcPr>
          <w:p w14:paraId="7CB300B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 acqua</w:t>
            </w:r>
          </w:p>
        </w:tc>
        <w:tc>
          <w:tcPr>
            <w:tcW w:w="0" w:type="auto"/>
            <w:vAlign w:val="center"/>
            <w:hideMark/>
          </w:tcPr>
          <w:p w14:paraId="7A2F666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0777D230"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AC73669" w14:textId="77777777" w:rsidR="00DE6527" w:rsidRPr="009249C0" w:rsidRDefault="00DE6527" w:rsidP="00DE6527">
            <w:pPr>
              <w:rPr>
                <w:color w:val="000000" w:themeColor="text1"/>
                <w:sz w:val="20"/>
                <w:szCs w:val="20"/>
              </w:rPr>
            </w:pPr>
          </w:p>
        </w:tc>
      </w:tr>
      <w:tr w:rsidR="004542DF" w14:paraId="18C5356A" w14:textId="77777777" w:rsidTr="00C125B5">
        <w:trPr>
          <w:cantSplit/>
          <w:jc w:val="center"/>
        </w:trPr>
        <w:tc>
          <w:tcPr>
            <w:tcW w:w="0" w:type="auto"/>
            <w:vMerge/>
            <w:vAlign w:val="center"/>
            <w:hideMark/>
          </w:tcPr>
          <w:p w14:paraId="0FF281A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5654A7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9E5E2A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3345E49"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0B11CCB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Presenza di boschi eterogenei e disetanei con piccole radure o chiarie</w:t>
            </w:r>
          </w:p>
        </w:tc>
        <w:tc>
          <w:tcPr>
            <w:tcW w:w="0" w:type="auto"/>
            <w:vAlign w:val="center"/>
            <w:hideMark/>
          </w:tcPr>
          <w:p w14:paraId="44E688A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5B156425"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5EAFC92A" w14:textId="77777777" w:rsidR="00DE6527" w:rsidRPr="009249C0" w:rsidRDefault="00DE6527" w:rsidP="00DE6527">
            <w:pPr>
              <w:rPr>
                <w:color w:val="000000" w:themeColor="text1"/>
                <w:sz w:val="20"/>
                <w:szCs w:val="20"/>
              </w:rPr>
            </w:pPr>
          </w:p>
        </w:tc>
      </w:tr>
      <w:tr w:rsidR="004542DF" w14:paraId="70DB56AB" w14:textId="77777777" w:rsidTr="00C125B5">
        <w:trPr>
          <w:cantSplit/>
          <w:jc w:val="center"/>
        </w:trPr>
        <w:tc>
          <w:tcPr>
            <w:tcW w:w="0" w:type="auto"/>
            <w:vMerge/>
            <w:vAlign w:val="center"/>
            <w:hideMark/>
          </w:tcPr>
          <w:p w14:paraId="609EDF39"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9E684FE"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B88E4B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DBAC4D4"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11DC10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Alberi di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 morti in piedi o con cavità o fessure profonde (corteccia sollevata o fori di uscita di insetti xilofagi di grandi dimensioni o nidi di picchi)</w:t>
            </w:r>
          </w:p>
        </w:tc>
        <w:tc>
          <w:tcPr>
            <w:tcW w:w="0" w:type="auto"/>
            <w:vAlign w:val="center"/>
            <w:hideMark/>
          </w:tcPr>
          <w:p w14:paraId="2D82CC0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≥3</w:t>
            </w:r>
          </w:p>
        </w:tc>
        <w:tc>
          <w:tcPr>
            <w:tcW w:w="0" w:type="auto"/>
            <w:vAlign w:val="center"/>
            <w:hideMark/>
          </w:tcPr>
          <w:p w14:paraId="0DD957D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660BE19E" w14:textId="77777777" w:rsidR="00DE6527" w:rsidRPr="009249C0" w:rsidRDefault="00DE6527" w:rsidP="00DE6527">
            <w:pPr>
              <w:rPr>
                <w:rFonts w:ascii="Calibri" w:hAnsi="Calibri" w:cs="Calibri"/>
                <w:color w:val="000000" w:themeColor="text1"/>
                <w:sz w:val="20"/>
                <w:szCs w:val="20"/>
              </w:rPr>
            </w:pPr>
          </w:p>
        </w:tc>
      </w:tr>
      <w:tr w:rsidR="004542DF" w14:paraId="20485B6A" w14:textId="77777777" w:rsidTr="00C125B5">
        <w:trPr>
          <w:cantSplit/>
          <w:jc w:val="center"/>
        </w:trPr>
        <w:tc>
          <w:tcPr>
            <w:tcW w:w="0" w:type="auto"/>
            <w:vMerge/>
            <w:vAlign w:val="center"/>
            <w:hideMark/>
          </w:tcPr>
          <w:p w14:paraId="2998CA0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58AEADF"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D614AAD"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387A844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vAlign w:val="center"/>
            <w:hideMark/>
          </w:tcPr>
          <w:p w14:paraId="4F31387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Presenza di Coleotteri coprofagi </w:t>
            </w:r>
          </w:p>
        </w:tc>
        <w:tc>
          <w:tcPr>
            <w:tcW w:w="0" w:type="auto"/>
            <w:vAlign w:val="center"/>
            <w:hideMark/>
          </w:tcPr>
          <w:p w14:paraId="2E4FE83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4A8BC47E"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6EFDF90D" w14:textId="77777777" w:rsidR="00DE6527" w:rsidRPr="009249C0" w:rsidRDefault="00DE6527" w:rsidP="00DE6527">
            <w:pPr>
              <w:rPr>
                <w:color w:val="000000" w:themeColor="text1"/>
                <w:sz w:val="20"/>
                <w:szCs w:val="20"/>
              </w:rPr>
            </w:pPr>
          </w:p>
        </w:tc>
      </w:tr>
      <w:tr w:rsidR="004542DF" w14:paraId="3F793081" w14:textId="77777777" w:rsidTr="00C125B5">
        <w:trPr>
          <w:cantSplit/>
          <w:jc w:val="center"/>
        </w:trPr>
        <w:tc>
          <w:tcPr>
            <w:tcW w:w="0" w:type="auto"/>
            <w:shd w:val="clear" w:color="9999FF" w:fill="C0C0C0"/>
            <w:vAlign w:val="center"/>
            <w:hideMark/>
          </w:tcPr>
          <w:p w14:paraId="12E7B65F"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lastRenderedPageBreak/>
              <w:t>Specie</w:t>
            </w:r>
          </w:p>
        </w:tc>
        <w:tc>
          <w:tcPr>
            <w:tcW w:w="0" w:type="auto"/>
            <w:shd w:val="clear" w:color="9999FF" w:fill="C0C0C0"/>
            <w:vAlign w:val="center"/>
            <w:hideMark/>
          </w:tcPr>
          <w:p w14:paraId="5E4C0B37"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2657195E"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76750390"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0216920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36ED64AC"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4C3BE890"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3155B122"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3A69BA7F" w14:textId="77777777" w:rsidTr="00C125B5">
        <w:trPr>
          <w:cantSplit/>
          <w:jc w:val="center"/>
        </w:trPr>
        <w:tc>
          <w:tcPr>
            <w:tcW w:w="0" w:type="auto"/>
            <w:vMerge w:val="restart"/>
            <w:vAlign w:val="center"/>
            <w:hideMark/>
          </w:tcPr>
          <w:p w14:paraId="2746A5D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1321 Myotis emarginatus</w:t>
            </w:r>
          </w:p>
        </w:tc>
        <w:tc>
          <w:tcPr>
            <w:tcW w:w="0" w:type="auto"/>
            <w:vMerge w:val="restart"/>
            <w:vAlign w:val="center"/>
            <w:hideMark/>
          </w:tcPr>
          <w:p w14:paraId="5C5444C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27DF57D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3E38B86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210637B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0693E5C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(&gt;=1)</w:t>
            </w:r>
          </w:p>
        </w:tc>
        <w:tc>
          <w:tcPr>
            <w:tcW w:w="0" w:type="auto"/>
            <w:vAlign w:val="center"/>
            <w:hideMark/>
          </w:tcPr>
          <w:p w14:paraId="72E2167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località</w:t>
            </w:r>
          </w:p>
        </w:tc>
        <w:tc>
          <w:tcPr>
            <w:tcW w:w="0" w:type="auto"/>
            <w:vAlign w:val="center"/>
            <w:hideMark/>
          </w:tcPr>
          <w:p w14:paraId="6685E9DD" w14:textId="77777777" w:rsidR="00DE6527" w:rsidRPr="009249C0" w:rsidRDefault="00DE6527" w:rsidP="00DE6527">
            <w:pPr>
              <w:rPr>
                <w:rFonts w:ascii="Calibri" w:hAnsi="Calibri" w:cs="Calibri"/>
                <w:color w:val="000000" w:themeColor="text1"/>
                <w:sz w:val="20"/>
                <w:szCs w:val="20"/>
              </w:rPr>
            </w:pPr>
          </w:p>
        </w:tc>
      </w:tr>
      <w:tr w:rsidR="004542DF" w14:paraId="09EC27AA" w14:textId="77777777" w:rsidTr="00C125B5">
        <w:trPr>
          <w:cantSplit/>
          <w:jc w:val="center"/>
        </w:trPr>
        <w:tc>
          <w:tcPr>
            <w:tcW w:w="0" w:type="auto"/>
            <w:vMerge/>
            <w:vAlign w:val="center"/>
            <w:hideMark/>
          </w:tcPr>
          <w:p w14:paraId="0524739B"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273B023"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0B391CB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290F3E7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Superficie dell'habitat trofico</w:t>
            </w:r>
          </w:p>
        </w:tc>
        <w:tc>
          <w:tcPr>
            <w:tcW w:w="0" w:type="auto"/>
            <w:vAlign w:val="center"/>
            <w:hideMark/>
          </w:tcPr>
          <w:p w14:paraId="48DC5EF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49339CE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300)</w:t>
            </w:r>
          </w:p>
        </w:tc>
        <w:tc>
          <w:tcPr>
            <w:tcW w:w="0" w:type="auto"/>
            <w:vAlign w:val="center"/>
            <w:hideMark/>
          </w:tcPr>
          <w:p w14:paraId="5C17BAE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1569764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boschi Habitat DH riconducibili all'habitat di specie: 91AA</w:t>
            </w:r>
          </w:p>
        </w:tc>
      </w:tr>
      <w:tr w:rsidR="004542DF" w14:paraId="6AD83578" w14:textId="77777777" w:rsidTr="00C125B5">
        <w:trPr>
          <w:cantSplit/>
          <w:jc w:val="center"/>
        </w:trPr>
        <w:tc>
          <w:tcPr>
            <w:tcW w:w="0" w:type="auto"/>
            <w:vMerge/>
            <w:vAlign w:val="center"/>
            <w:hideMark/>
          </w:tcPr>
          <w:p w14:paraId="43BA675F"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11C6D58"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A9BADE6"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616B1DB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dei siti di rifugio</w:t>
            </w:r>
          </w:p>
        </w:tc>
        <w:tc>
          <w:tcPr>
            <w:tcW w:w="0" w:type="auto"/>
            <w:vAlign w:val="center"/>
            <w:hideMark/>
          </w:tcPr>
          <w:p w14:paraId="65606C3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vAlign w:val="center"/>
            <w:hideMark/>
          </w:tcPr>
          <w:p w14:paraId="3F247FA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sui siti di rifugio</w:t>
            </w:r>
          </w:p>
        </w:tc>
        <w:tc>
          <w:tcPr>
            <w:tcW w:w="0" w:type="auto"/>
            <w:vAlign w:val="center"/>
            <w:hideMark/>
          </w:tcPr>
          <w:p w14:paraId="7642054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0" w:type="auto"/>
            <w:vAlign w:val="center"/>
            <w:hideMark/>
          </w:tcPr>
          <w:p w14:paraId="5DD260CB" w14:textId="77777777" w:rsidR="00DE6527" w:rsidRPr="009249C0" w:rsidRDefault="00DE6527" w:rsidP="00DE6527">
            <w:pPr>
              <w:rPr>
                <w:rFonts w:ascii="Calibri" w:hAnsi="Calibri" w:cs="Calibri"/>
                <w:color w:val="000000" w:themeColor="text1"/>
                <w:sz w:val="20"/>
                <w:szCs w:val="20"/>
              </w:rPr>
            </w:pPr>
          </w:p>
        </w:tc>
      </w:tr>
      <w:tr w:rsidR="004542DF" w14:paraId="2C106D8E" w14:textId="77777777" w:rsidTr="00C125B5">
        <w:trPr>
          <w:cantSplit/>
          <w:jc w:val="center"/>
        </w:trPr>
        <w:tc>
          <w:tcPr>
            <w:tcW w:w="0" w:type="auto"/>
            <w:vMerge/>
            <w:vAlign w:val="center"/>
            <w:hideMark/>
          </w:tcPr>
          <w:p w14:paraId="038821C0"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8837E9F"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79D5243"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3969862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 trofico</w:t>
            </w:r>
          </w:p>
        </w:tc>
        <w:tc>
          <w:tcPr>
            <w:tcW w:w="0" w:type="auto"/>
            <w:vAlign w:val="center"/>
            <w:hideMark/>
          </w:tcPr>
          <w:p w14:paraId="204CF17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all'habitat trofico</w:t>
            </w:r>
          </w:p>
        </w:tc>
        <w:tc>
          <w:tcPr>
            <w:tcW w:w="0" w:type="auto"/>
            <w:vAlign w:val="center"/>
            <w:hideMark/>
          </w:tcPr>
          <w:p w14:paraId="42D7636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0" w:type="auto"/>
            <w:vAlign w:val="center"/>
            <w:hideMark/>
          </w:tcPr>
          <w:p w14:paraId="5C0C463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EccellenteBuonoRidotto</w:t>
            </w:r>
          </w:p>
        </w:tc>
        <w:tc>
          <w:tcPr>
            <w:tcW w:w="0" w:type="auto"/>
            <w:vAlign w:val="center"/>
            <w:hideMark/>
          </w:tcPr>
          <w:p w14:paraId="5DEEC53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91AA</w:t>
            </w:r>
          </w:p>
        </w:tc>
      </w:tr>
      <w:tr w:rsidR="004542DF" w14:paraId="659EE3AE" w14:textId="77777777" w:rsidTr="00C125B5">
        <w:trPr>
          <w:cantSplit/>
          <w:jc w:val="center"/>
        </w:trPr>
        <w:tc>
          <w:tcPr>
            <w:tcW w:w="0" w:type="auto"/>
            <w:vMerge/>
            <w:vAlign w:val="center"/>
            <w:hideMark/>
          </w:tcPr>
          <w:p w14:paraId="0D479843"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EA8F43F"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2AEC751"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6212B45"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185BC6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d'acqua</w:t>
            </w:r>
          </w:p>
        </w:tc>
        <w:tc>
          <w:tcPr>
            <w:tcW w:w="0" w:type="auto"/>
            <w:vAlign w:val="center"/>
            <w:hideMark/>
          </w:tcPr>
          <w:p w14:paraId="429A819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3C69A2BE"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3B9531A9" w14:textId="77777777" w:rsidR="00DE6527" w:rsidRPr="009249C0" w:rsidRDefault="00DE6527" w:rsidP="00DE6527">
            <w:pPr>
              <w:rPr>
                <w:color w:val="000000" w:themeColor="text1"/>
                <w:sz w:val="20"/>
                <w:szCs w:val="20"/>
              </w:rPr>
            </w:pPr>
          </w:p>
        </w:tc>
      </w:tr>
      <w:tr w:rsidR="004542DF" w14:paraId="5176B8E0" w14:textId="77777777" w:rsidTr="00C125B5">
        <w:trPr>
          <w:cantSplit/>
          <w:jc w:val="center"/>
        </w:trPr>
        <w:tc>
          <w:tcPr>
            <w:tcW w:w="0" w:type="auto"/>
            <w:vMerge/>
            <w:vAlign w:val="center"/>
            <w:hideMark/>
          </w:tcPr>
          <w:p w14:paraId="1B916866"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45ED0E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480B1BE"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82F839D"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61D903B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(nel caso di paesaggio prevalentemente forestale)Presenza di boschi eterogenei e disetanei con piccole radure o chiarie</w:t>
            </w:r>
          </w:p>
        </w:tc>
        <w:tc>
          <w:tcPr>
            <w:tcW w:w="0" w:type="auto"/>
            <w:vAlign w:val="center"/>
            <w:hideMark/>
          </w:tcPr>
          <w:p w14:paraId="5D70499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37C4E679"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7CA9304" w14:textId="77777777" w:rsidR="00DE6527" w:rsidRPr="009249C0" w:rsidRDefault="00DE6527" w:rsidP="00DE6527">
            <w:pPr>
              <w:rPr>
                <w:color w:val="000000" w:themeColor="text1"/>
                <w:sz w:val="20"/>
                <w:szCs w:val="20"/>
              </w:rPr>
            </w:pPr>
          </w:p>
        </w:tc>
      </w:tr>
      <w:tr w:rsidR="004542DF" w14:paraId="60F1EE80" w14:textId="77777777" w:rsidTr="00C125B5">
        <w:trPr>
          <w:cantSplit/>
          <w:jc w:val="center"/>
        </w:trPr>
        <w:tc>
          <w:tcPr>
            <w:tcW w:w="0" w:type="auto"/>
            <w:vMerge/>
            <w:vAlign w:val="center"/>
            <w:hideMark/>
          </w:tcPr>
          <w:p w14:paraId="529F3A99"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197D586"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8E75CA1"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ED97C5B"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5884903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(nel caso di paesaggio prevalentemente forestale)Alberi di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 morti in piedi o con cavità o fessure profonde (corteccia sollevata o fori di uscita di insetti xilofagi di grandi dimensioni o nidi di picchi)</w:t>
            </w:r>
          </w:p>
        </w:tc>
        <w:tc>
          <w:tcPr>
            <w:tcW w:w="0" w:type="auto"/>
            <w:vAlign w:val="center"/>
            <w:hideMark/>
          </w:tcPr>
          <w:p w14:paraId="709E648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≥3</w:t>
            </w:r>
          </w:p>
        </w:tc>
        <w:tc>
          <w:tcPr>
            <w:tcW w:w="0" w:type="auto"/>
            <w:vAlign w:val="center"/>
            <w:hideMark/>
          </w:tcPr>
          <w:p w14:paraId="078460C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7C804C09" w14:textId="77777777" w:rsidR="00DE6527" w:rsidRPr="009249C0" w:rsidRDefault="00DE6527" w:rsidP="00DE6527">
            <w:pPr>
              <w:rPr>
                <w:rFonts w:ascii="Calibri" w:hAnsi="Calibri" w:cs="Calibri"/>
                <w:color w:val="000000" w:themeColor="text1"/>
                <w:sz w:val="20"/>
                <w:szCs w:val="20"/>
              </w:rPr>
            </w:pPr>
          </w:p>
        </w:tc>
      </w:tr>
      <w:tr w:rsidR="004542DF" w14:paraId="0F0F0A53" w14:textId="77777777" w:rsidTr="00C125B5">
        <w:trPr>
          <w:cantSplit/>
          <w:jc w:val="center"/>
        </w:trPr>
        <w:tc>
          <w:tcPr>
            <w:tcW w:w="0" w:type="auto"/>
            <w:vMerge/>
            <w:vAlign w:val="center"/>
            <w:hideMark/>
          </w:tcPr>
          <w:p w14:paraId="3C57A0CE"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8C0E5CB"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B3C3FE3"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016BC89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vAlign w:val="center"/>
            <w:hideMark/>
          </w:tcPr>
          <w:p w14:paraId="1EFA727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Presenza di piccoli appezzamenti di oliveti in aree boschive</w:t>
            </w:r>
          </w:p>
        </w:tc>
        <w:tc>
          <w:tcPr>
            <w:tcW w:w="0" w:type="auto"/>
            <w:vAlign w:val="center"/>
            <w:hideMark/>
          </w:tcPr>
          <w:p w14:paraId="0906088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4781614B"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497E5851" w14:textId="77777777" w:rsidR="00DE6527" w:rsidRPr="009249C0" w:rsidRDefault="00DE6527" w:rsidP="00DE6527">
            <w:pPr>
              <w:rPr>
                <w:color w:val="000000" w:themeColor="text1"/>
                <w:sz w:val="20"/>
                <w:szCs w:val="20"/>
              </w:rPr>
            </w:pPr>
          </w:p>
        </w:tc>
      </w:tr>
      <w:tr w:rsidR="004542DF" w14:paraId="673BFF78" w14:textId="77777777" w:rsidTr="00C125B5">
        <w:trPr>
          <w:cantSplit/>
          <w:jc w:val="center"/>
        </w:trPr>
        <w:tc>
          <w:tcPr>
            <w:tcW w:w="0" w:type="auto"/>
            <w:shd w:val="clear" w:color="9999FF" w:fill="C0C0C0"/>
            <w:vAlign w:val="center"/>
            <w:hideMark/>
          </w:tcPr>
          <w:p w14:paraId="4F0BBF09"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vAlign w:val="center"/>
            <w:hideMark/>
          </w:tcPr>
          <w:p w14:paraId="10AC8E8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vAlign w:val="center"/>
            <w:hideMark/>
          </w:tcPr>
          <w:p w14:paraId="46E52EE8"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vAlign w:val="center"/>
            <w:hideMark/>
          </w:tcPr>
          <w:p w14:paraId="61454DE6"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vAlign w:val="center"/>
            <w:hideMark/>
          </w:tcPr>
          <w:p w14:paraId="3ACA65A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vAlign w:val="center"/>
            <w:hideMark/>
          </w:tcPr>
          <w:p w14:paraId="01AB274B"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0" w:type="auto"/>
            <w:shd w:val="clear" w:color="9999FF" w:fill="C0C0C0"/>
            <w:vAlign w:val="center"/>
            <w:hideMark/>
          </w:tcPr>
          <w:p w14:paraId="1E0F1761"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0" w:type="auto"/>
            <w:shd w:val="clear" w:color="9999FF" w:fill="C0C0C0"/>
            <w:vAlign w:val="center"/>
            <w:hideMark/>
          </w:tcPr>
          <w:p w14:paraId="4400A162" w14:textId="77777777" w:rsidR="00DE6527" w:rsidRPr="009249C0" w:rsidRDefault="00D04343" w:rsidP="00DE6527">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4542DF" w14:paraId="780249A3" w14:textId="77777777" w:rsidTr="00C125B5">
        <w:trPr>
          <w:cantSplit/>
          <w:jc w:val="center"/>
        </w:trPr>
        <w:tc>
          <w:tcPr>
            <w:tcW w:w="0" w:type="auto"/>
            <w:vMerge w:val="restart"/>
            <w:vAlign w:val="center"/>
            <w:hideMark/>
          </w:tcPr>
          <w:p w14:paraId="03C49AC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1324 Myotis myotis</w:t>
            </w:r>
          </w:p>
        </w:tc>
        <w:tc>
          <w:tcPr>
            <w:tcW w:w="0" w:type="auto"/>
            <w:vMerge w:val="restart"/>
            <w:vAlign w:val="center"/>
            <w:hideMark/>
          </w:tcPr>
          <w:p w14:paraId="287190C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vAlign w:val="center"/>
            <w:hideMark/>
          </w:tcPr>
          <w:p w14:paraId="27CB80F4"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vAlign w:val="center"/>
            <w:hideMark/>
          </w:tcPr>
          <w:p w14:paraId="451ECAA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vAlign w:val="center"/>
            <w:hideMark/>
          </w:tcPr>
          <w:p w14:paraId="4950995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416AAE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0" w:type="auto"/>
            <w:vAlign w:val="center"/>
            <w:hideMark/>
          </w:tcPr>
          <w:p w14:paraId="64A7C1D3"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2C3AE4C"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4542DF" w14:paraId="409721EB" w14:textId="77777777" w:rsidTr="00C125B5">
        <w:trPr>
          <w:cantSplit/>
          <w:jc w:val="center"/>
        </w:trPr>
        <w:tc>
          <w:tcPr>
            <w:tcW w:w="0" w:type="auto"/>
            <w:vMerge/>
            <w:vAlign w:val="center"/>
            <w:hideMark/>
          </w:tcPr>
          <w:p w14:paraId="0ACFDC9E"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34F4A2D"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73DD83B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Align w:val="center"/>
            <w:hideMark/>
          </w:tcPr>
          <w:p w14:paraId="141264B0"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Superficie dell'habitat trofico</w:t>
            </w:r>
          </w:p>
        </w:tc>
        <w:tc>
          <w:tcPr>
            <w:tcW w:w="0" w:type="auto"/>
            <w:vAlign w:val="center"/>
            <w:hideMark/>
          </w:tcPr>
          <w:p w14:paraId="20AD74C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vAlign w:val="center"/>
            <w:hideMark/>
          </w:tcPr>
          <w:p w14:paraId="3964C82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300 )</w:t>
            </w:r>
          </w:p>
        </w:tc>
        <w:tc>
          <w:tcPr>
            <w:tcW w:w="0" w:type="auto"/>
            <w:vAlign w:val="center"/>
            <w:hideMark/>
          </w:tcPr>
          <w:p w14:paraId="6A5FA1A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0" w:type="auto"/>
            <w:vAlign w:val="center"/>
            <w:hideMark/>
          </w:tcPr>
          <w:p w14:paraId="71C8D4C3"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boschi Habitat DH riconducibili all'habitat di specie: 91AA</w:t>
            </w:r>
          </w:p>
        </w:tc>
      </w:tr>
      <w:tr w:rsidR="004542DF" w14:paraId="287D1F47" w14:textId="77777777" w:rsidTr="00C125B5">
        <w:trPr>
          <w:cantSplit/>
          <w:jc w:val="center"/>
        </w:trPr>
        <w:tc>
          <w:tcPr>
            <w:tcW w:w="0" w:type="auto"/>
            <w:vMerge/>
            <w:vAlign w:val="center"/>
            <w:hideMark/>
          </w:tcPr>
          <w:p w14:paraId="00FD0F90"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74ABCF7"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940054E"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081861C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dei siti di rifugio</w:t>
            </w:r>
          </w:p>
        </w:tc>
        <w:tc>
          <w:tcPr>
            <w:tcW w:w="0" w:type="auto"/>
            <w:vAlign w:val="center"/>
            <w:hideMark/>
          </w:tcPr>
          <w:p w14:paraId="2A6D038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vAlign w:val="center"/>
            <w:hideMark/>
          </w:tcPr>
          <w:p w14:paraId="332D8798"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sui siti di rifugio</w:t>
            </w:r>
          </w:p>
        </w:tc>
        <w:tc>
          <w:tcPr>
            <w:tcW w:w="0" w:type="auto"/>
            <w:vAlign w:val="center"/>
            <w:hideMark/>
          </w:tcPr>
          <w:p w14:paraId="74B7B07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0" w:type="auto"/>
            <w:vAlign w:val="center"/>
            <w:hideMark/>
          </w:tcPr>
          <w:p w14:paraId="45FA257E" w14:textId="77777777" w:rsidR="00DE6527" w:rsidRPr="009249C0" w:rsidRDefault="00DE6527" w:rsidP="00DE6527">
            <w:pPr>
              <w:rPr>
                <w:rFonts w:ascii="Calibri" w:hAnsi="Calibri" w:cs="Calibri"/>
                <w:color w:val="000000" w:themeColor="text1"/>
                <w:sz w:val="20"/>
                <w:szCs w:val="20"/>
              </w:rPr>
            </w:pPr>
          </w:p>
        </w:tc>
      </w:tr>
      <w:tr w:rsidR="004542DF" w14:paraId="2C6528B7" w14:textId="77777777" w:rsidTr="00C125B5">
        <w:trPr>
          <w:cantSplit/>
          <w:jc w:val="center"/>
        </w:trPr>
        <w:tc>
          <w:tcPr>
            <w:tcW w:w="0" w:type="auto"/>
            <w:vMerge/>
            <w:vAlign w:val="center"/>
            <w:hideMark/>
          </w:tcPr>
          <w:p w14:paraId="6325ABBA"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3739DC9B"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1D0FE93" w14:textId="77777777" w:rsidR="00DE6527" w:rsidRPr="009249C0" w:rsidRDefault="00DE6527" w:rsidP="00DE6527">
            <w:pPr>
              <w:rPr>
                <w:rFonts w:ascii="Calibri" w:hAnsi="Calibri" w:cs="Calibri"/>
                <w:color w:val="000000" w:themeColor="text1"/>
                <w:sz w:val="20"/>
                <w:szCs w:val="20"/>
              </w:rPr>
            </w:pPr>
          </w:p>
        </w:tc>
        <w:tc>
          <w:tcPr>
            <w:tcW w:w="0" w:type="auto"/>
            <w:vMerge w:val="restart"/>
            <w:vAlign w:val="center"/>
            <w:hideMark/>
          </w:tcPr>
          <w:p w14:paraId="09C3263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 trofico</w:t>
            </w:r>
          </w:p>
        </w:tc>
        <w:tc>
          <w:tcPr>
            <w:tcW w:w="0" w:type="auto"/>
            <w:vAlign w:val="center"/>
            <w:hideMark/>
          </w:tcPr>
          <w:p w14:paraId="1E9D0902"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Grado di conservazione degli habitat DH riconducibili all'habitat trofico</w:t>
            </w:r>
          </w:p>
        </w:tc>
        <w:tc>
          <w:tcPr>
            <w:tcW w:w="0" w:type="auto"/>
            <w:vAlign w:val="center"/>
            <w:hideMark/>
          </w:tcPr>
          <w:p w14:paraId="096F581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0" w:type="auto"/>
            <w:vAlign w:val="center"/>
            <w:hideMark/>
          </w:tcPr>
          <w:p w14:paraId="0F930CFA"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EccellenteBuonoRidotto</w:t>
            </w:r>
          </w:p>
        </w:tc>
        <w:tc>
          <w:tcPr>
            <w:tcW w:w="0" w:type="auto"/>
            <w:vAlign w:val="center"/>
            <w:hideMark/>
          </w:tcPr>
          <w:p w14:paraId="17658327"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rimanda agli attributi e i target degli habitat DH 91AA</w:t>
            </w:r>
          </w:p>
        </w:tc>
      </w:tr>
      <w:tr w:rsidR="004542DF" w14:paraId="7674E9BF" w14:textId="77777777" w:rsidTr="00C125B5">
        <w:trPr>
          <w:cantSplit/>
          <w:jc w:val="center"/>
        </w:trPr>
        <w:tc>
          <w:tcPr>
            <w:tcW w:w="0" w:type="auto"/>
            <w:vMerge/>
            <w:vAlign w:val="center"/>
            <w:hideMark/>
          </w:tcPr>
          <w:p w14:paraId="3FD7BB23"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2331291"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C5C3140"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47DA1F4B"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15EF5F2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d'acqua</w:t>
            </w:r>
          </w:p>
        </w:tc>
        <w:tc>
          <w:tcPr>
            <w:tcW w:w="0" w:type="auto"/>
            <w:vAlign w:val="center"/>
            <w:hideMark/>
          </w:tcPr>
          <w:p w14:paraId="1B2346DF"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0" w:type="auto"/>
            <w:vAlign w:val="center"/>
            <w:hideMark/>
          </w:tcPr>
          <w:p w14:paraId="3362A6B7"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6AA27BD1" w14:textId="77777777" w:rsidR="00DE6527" w:rsidRPr="009249C0" w:rsidRDefault="00DE6527" w:rsidP="00DE6527">
            <w:pPr>
              <w:rPr>
                <w:color w:val="000000" w:themeColor="text1"/>
                <w:sz w:val="20"/>
                <w:szCs w:val="20"/>
              </w:rPr>
            </w:pPr>
          </w:p>
        </w:tc>
      </w:tr>
      <w:tr w:rsidR="004542DF" w14:paraId="1CB5AFAB" w14:textId="77777777" w:rsidTr="00C125B5">
        <w:trPr>
          <w:cantSplit/>
          <w:jc w:val="center"/>
        </w:trPr>
        <w:tc>
          <w:tcPr>
            <w:tcW w:w="0" w:type="auto"/>
            <w:vMerge/>
            <w:vAlign w:val="center"/>
            <w:hideMark/>
          </w:tcPr>
          <w:p w14:paraId="7E384902"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5055BF0C"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48F09CD"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E77BA29"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522DBC0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Livello di eterogeneità del mosaico territoriale</w:t>
            </w:r>
          </w:p>
        </w:tc>
        <w:tc>
          <w:tcPr>
            <w:tcW w:w="0" w:type="auto"/>
            <w:vAlign w:val="center"/>
            <w:hideMark/>
          </w:tcPr>
          <w:p w14:paraId="3F93C34B"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Media</w:t>
            </w:r>
          </w:p>
        </w:tc>
        <w:tc>
          <w:tcPr>
            <w:tcW w:w="0" w:type="auto"/>
            <w:vAlign w:val="center"/>
            <w:hideMark/>
          </w:tcPr>
          <w:p w14:paraId="22B7F129"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Alto = Tutti gli stadi seriali della vegetazione potenziale (bosco, arbusteti, praterie) e mosaico agricolo complessoMedio = almeno due stadi seriali della vegetazione potenziale e mosaico agricoloBasso = Un solo stadio seriale della vegetazione potenzi</w:t>
            </w:r>
          </w:p>
        </w:tc>
        <w:tc>
          <w:tcPr>
            <w:tcW w:w="0" w:type="auto"/>
            <w:vAlign w:val="center"/>
            <w:hideMark/>
          </w:tcPr>
          <w:p w14:paraId="05AB6E5E" w14:textId="77777777" w:rsidR="00DE6527" w:rsidRPr="009249C0" w:rsidRDefault="00DE6527" w:rsidP="00DE6527">
            <w:pPr>
              <w:rPr>
                <w:rFonts w:ascii="Calibri" w:hAnsi="Calibri" w:cs="Calibri"/>
                <w:color w:val="000000" w:themeColor="text1"/>
                <w:sz w:val="20"/>
                <w:szCs w:val="20"/>
              </w:rPr>
            </w:pPr>
          </w:p>
        </w:tc>
      </w:tr>
      <w:tr w:rsidR="004542DF" w14:paraId="265961A2" w14:textId="77777777" w:rsidTr="00C125B5">
        <w:trPr>
          <w:cantSplit/>
          <w:jc w:val="center"/>
        </w:trPr>
        <w:tc>
          <w:tcPr>
            <w:tcW w:w="0" w:type="auto"/>
            <w:vMerge/>
            <w:vAlign w:val="center"/>
            <w:hideMark/>
          </w:tcPr>
          <w:p w14:paraId="0120EA59"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6CB06C9"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15D03E8A"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70FBFA30"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0DB9FD46"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Alberi di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 morti in piedi o con cavità o fessure profonde (corteccia sollevata o fori di uscita di insetti xilofagi di grandi dimensioni o nidi di picchi)</w:t>
            </w:r>
          </w:p>
        </w:tc>
        <w:tc>
          <w:tcPr>
            <w:tcW w:w="0" w:type="auto"/>
            <w:vAlign w:val="center"/>
            <w:hideMark/>
          </w:tcPr>
          <w:p w14:paraId="33362765"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≥3</w:t>
            </w:r>
          </w:p>
        </w:tc>
        <w:tc>
          <w:tcPr>
            <w:tcW w:w="0" w:type="auto"/>
            <w:vAlign w:val="center"/>
            <w:hideMark/>
          </w:tcPr>
          <w:p w14:paraId="3F9213A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c>
          <w:tcPr>
            <w:tcW w:w="0" w:type="auto"/>
            <w:vAlign w:val="center"/>
            <w:hideMark/>
          </w:tcPr>
          <w:p w14:paraId="6209A059" w14:textId="77777777" w:rsidR="00DE6527" w:rsidRPr="009249C0" w:rsidRDefault="00DE6527" w:rsidP="00DE6527">
            <w:pPr>
              <w:rPr>
                <w:rFonts w:ascii="Calibri" w:hAnsi="Calibri" w:cs="Calibri"/>
                <w:color w:val="000000" w:themeColor="text1"/>
                <w:sz w:val="20"/>
                <w:szCs w:val="20"/>
              </w:rPr>
            </w:pPr>
          </w:p>
        </w:tc>
      </w:tr>
      <w:tr w:rsidR="004542DF" w14:paraId="73EE0EF6" w14:textId="77777777" w:rsidTr="00C125B5">
        <w:trPr>
          <w:cantSplit/>
          <w:jc w:val="center"/>
        </w:trPr>
        <w:tc>
          <w:tcPr>
            <w:tcW w:w="0" w:type="auto"/>
            <w:vMerge/>
            <w:vAlign w:val="center"/>
            <w:hideMark/>
          </w:tcPr>
          <w:p w14:paraId="4E033B86"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6D0F5BF1"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01472BB5" w14:textId="77777777" w:rsidR="00DE6527" w:rsidRPr="009249C0" w:rsidRDefault="00DE6527" w:rsidP="00DE6527">
            <w:pPr>
              <w:rPr>
                <w:rFonts w:ascii="Calibri" w:hAnsi="Calibri" w:cs="Calibri"/>
                <w:color w:val="000000" w:themeColor="text1"/>
                <w:sz w:val="20"/>
                <w:szCs w:val="20"/>
              </w:rPr>
            </w:pPr>
          </w:p>
        </w:tc>
        <w:tc>
          <w:tcPr>
            <w:tcW w:w="0" w:type="auto"/>
            <w:vMerge/>
            <w:vAlign w:val="center"/>
            <w:hideMark/>
          </w:tcPr>
          <w:p w14:paraId="22647BAC"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03E942D1"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Elementi del paesaggio rurale (siepi, siepi con presenza di alberi, filari o gruppi di alberi, alberi camporili, ecc.) e/o vegetazione riparia (lungo fossi, canali e/o corsi d'acqua) </w:t>
            </w:r>
          </w:p>
        </w:tc>
        <w:tc>
          <w:tcPr>
            <w:tcW w:w="0" w:type="auto"/>
            <w:vAlign w:val="center"/>
            <w:hideMark/>
          </w:tcPr>
          <w:p w14:paraId="26B4F5ED" w14:textId="77777777" w:rsidR="00DE6527" w:rsidRPr="009249C0" w:rsidRDefault="00D04343" w:rsidP="00DE6527">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0" w:type="auto"/>
            <w:vAlign w:val="center"/>
            <w:hideMark/>
          </w:tcPr>
          <w:p w14:paraId="074B4474" w14:textId="77777777" w:rsidR="00DE6527" w:rsidRPr="009249C0" w:rsidRDefault="00DE6527" w:rsidP="00DE6527">
            <w:pPr>
              <w:rPr>
                <w:rFonts w:ascii="Calibri" w:hAnsi="Calibri" w:cs="Calibri"/>
                <w:color w:val="000000" w:themeColor="text1"/>
                <w:sz w:val="20"/>
                <w:szCs w:val="20"/>
              </w:rPr>
            </w:pPr>
          </w:p>
        </w:tc>
        <w:tc>
          <w:tcPr>
            <w:tcW w:w="0" w:type="auto"/>
            <w:vAlign w:val="center"/>
            <w:hideMark/>
          </w:tcPr>
          <w:p w14:paraId="6D8DCC93" w14:textId="77777777" w:rsidR="00DE6527" w:rsidRPr="009249C0" w:rsidRDefault="00DE6527" w:rsidP="00DE6527">
            <w:pPr>
              <w:rPr>
                <w:color w:val="000000" w:themeColor="text1"/>
                <w:sz w:val="20"/>
                <w:szCs w:val="20"/>
              </w:rPr>
            </w:pPr>
          </w:p>
        </w:tc>
      </w:tr>
    </w:tbl>
    <w:p w14:paraId="0EC0D6A7" w14:textId="77777777" w:rsidR="00D37A9C" w:rsidRPr="009249C0" w:rsidRDefault="00D37A9C" w:rsidP="00D24CF9">
      <w:pPr>
        <w:pStyle w:val="Titolo2"/>
        <w:tabs>
          <w:tab w:val="left" w:pos="567"/>
        </w:tabs>
        <w:ind w:right="139"/>
        <w:rPr>
          <w:color w:val="000000" w:themeColor="text1"/>
        </w:rPr>
      </w:pPr>
    </w:p>
    <w:sectPr w:rsidR="00D37A9C" w:rsidRPr="009249C0" w:rsidSect="00D37A9C">
      <w:headerReference w:type="first" r:id="rId16"/>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483D" w14:textId="77777777" w:rsidR="00C246B7" w:rsidRDefault="00C246B7" w:rsidP="00286363">
      <w:r>
        <w:separator/>
      </w:r>
    </w:p>
    <w:p w14:paraId="20503031" w14:textId="77777777" w:rsidR="00C246B7" w:rsidRDefault="00C246B7"/>
    <w:p w14:paraId="3F558E15" w14:textId="77777777" w:rsidR="00C246B7" w:rsidRDefault="00C246B7"/>
  </w:endnote>
  <w:endnote w:type="continuationSeparator" w:id="0">
    <w:p w14:paraId="27F8952E" w14:textId="77777777" w:rsidR="00C246B7" w:rsidRDefault="00C246B7" w:rsidP="00286363">
      <w:r>
        <w:continuationSeparator/>
      </w:r>
    </w:p>
    <w:p w14:paraId="067FBEE3" w14:textId="77777777" w:rsidR="00C246B7" w:rsidRDefault="00C246B7"/>
    <w:p w14:paraId="6DCAAE47" w14:textId="77777777" w:rsidR="00C246B7" w:rsidRDefault="00C246B7"/>
  </w:endnote>
  <w:endnote w:type="continuationNotice" w:id="1">
    <w:p w14:paraId="1C912906" w14:textId="77777777" w:rsidR="00C246B7" w:rsidRDefault="00C24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65017225"/>
      <w:docPartObj>
        <w:docPartGallery w:val="Page Numbers (Bottom of Page)"/>
        <w:docPartUnique/>
      </w:docPartObj>
    </w:sdtPr>
    <w:sdtContent>
      <w:p w14:paraId="6E001CF0" w14:textId="77777777" w:rsidR="00286363" w:rsidRDefault="00D04343"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15630F63" w14:textId="77777777" w:rsidR="00286363" w:rsidRDefault="00286363" w:rsidP="00286363">
    <w:pPr>
      <w:pStyle w:val="Pidipagina"/>
    </w:pPr>
  </w:p>
  <w:p w14:paraId="14520788" w14:textId="77777777" w:rsidR="00612B03" w:rsidRDefault="00612B03"/>
  <w:p w14:paraId="29F7B996"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96221"/>
      <w:docPartObj>
        <w:docPartGallery w:val="Page Numbers (Bottom of Page)"/>
        <w:docPartUnique/>
      </w:docPartObj>
    </w:sdtPr>
    <w:sdtContent>
      <w:p w14:paraId="14579F6F" w14:textId="390456DA" w:rsidR="00D45A4A" w:rsidRDefault="00D45A4A">
        <w:pPr>
          <w:pStyle w:val="Pidipagina"/>
          <w:jc w:val="right"/>
        </w:pPr>
        <w:r>
          <w:fldChar w:fldCharType="begin"/>
        </w:r>
        <w:r>
          <w:instrText>PAGE   \* MERGEFORMAT</w:instrText>
        </w:r>
        <w:r>
          <w:fldChar w:fldCharType="separate"/>
        </w:r>
        <w:r>
          <w:t>2</w:t>
        </w:r>
        <w:r>
          <w:fldChar w:fldCharType="end"/>
        </w:r>
      </w:p>
    </w:sdtContent>
  </w:sdt>
  <w:p w14:paraId="58AA8D18"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806E" w14:textId="54750A3C" w:rsidR="00C125B5" w:rsidRDefault="00C125B5">
    <w:pPr>
      <w:pStyle w:val="Pidipagina"/>
      <w:jc w:val="right"/>
    </w:pPr>
  </w:p>
  <w:p w14:paraId="6D6C9FD2"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10184" w14:textId="77777777" w:rsidR="00C246B7" w:rsidRDefault="00C246B7" w:rsidP="00286363">
      <w:r>
        <w:separator/>
      </w:r>
    </w:p>
    <w:p w14:paraId="0DF3E698" w14:textId="77777777" w:rsidR="00C246B7" w:rsidRDefault="00C246B7"/>
    <w:p w14:paraId="60E20D30" w14:textId="77777777" w:rsidR="00C246B7" w:rsidRDefault="00C246B7"/>
  </w:footnote>
  <w:footnote w:type="continuationSeparator" w:id="0">
    <w:p w14:paraId="17079C13" w14:textId="77777777" w:rsidR="00C246B7" w:rsidRDefault="00C246B7" w:rsidP="00286363">
      <w:r>
        <w:continuationSeparator/>
      </w:r>
    </w:p>
    <w:p w14:paraId="19FB433F" w14:textId="77777777" w:rsidR="00C246B7" w:rsidRDefault="00C246B7"/>
    <w:p w14:paraId="574F8028" w14:textId="77777777" w:rsidR="00C246B7" w:rsidRDefault="00C246B7"/>
  </w:footnote>
  <w:footnote w:type="continuationNotice" w:id="1">
    <w:p w14:paraId="7E4D8AE4" w14:textId="77777777" w:rsidR="00C246B7" w:rsidRDefault="00C246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445"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814"/>
      <w:gridCol w:w="8364"/>
      <w:gridCol w:w="267"/>
    </w:tblGrid>
    <w:tr w:rsidR="00F07BD4" w14:paraId="06E9B9B8" w14:textId="77777777" w:rsidTr="007612F8">
      <w:trPr>
        <w:trHeight w:val="1557"/>
      </w:trPr>
      <w:tc>
        <w:tcPr>
          <w:tcW w:w="1814" w:type="dxa"/>
          <w:vAlign w:val="center"/>
        </w:tcPr>
        <w:p w14:paraId="42E9F1D0" w14:textId="77777777" w:rsidR="00F07BD4" w:rsidRPr="001A1B29" w:rsidRDefault="00F07BD4" w:rsidP="00F07BD4">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4F8669EF" wp14:editId="729AE876">
                <wp:extent cx="719455" cy="683895"/>
                <wp:effectExtent l="0" t="0" r="0" b="0"/>
                <wp:docPr id="205246251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364" w:type="dxa"/>
          <w:vAlign w:val="center"/>
        </w:tcPr>
        <w:p w14:paraId="23EE8A50" w14:textId="77777777" w:rsidR="00F07BD4" w:rsidRDefault="00F07BD4" w:rsidP="007612F8">
          <w:pPr>
            <w:tabs>
              <w:tab w:val="left" w:pos="-8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113CD90F" w14:textId="77777777" w:rsidR="00F07BD4" w:rsidRPr="001A1B29" w:rsidRDefault="00F07BD4" w:rsidP="00F07BD4">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67" w:type="dxa"/>
          <w:vAlign w:val="center"/>
        </w:tcPr>
        <w:p w14:paraId="665FDE8D" w14:textId="77777777" w:rsidR="00F07BD4" w:rsidRPr="001A1B29" w:rsidRDefault="00F07BD4" w:rsidP="00F07BD4">
          <w:pPr>
            <w:tabs>
              <w:tab w:val="left" w:pos="3570"/>
              <w:tab w:val="left" w:pos="8647"/>
            </w:tabs>
            <w:suppressAutoHyphens/>
            <w:jc w:val="center"/>
            <w:textAlignment w:val="baseline"/>
            <w:rPr>
              <w:color w:val="44546A"/>
              <w:kern w:val="1"/>
              <w:sz w:val="20"/>
              <w:szCs w:val="20"/>
              <w:lang w:eastAsia="ar-SA"/>
            </w:rPr>
          </w:pPr>
        </w:p>
      </w:tc>
    </w:tr>
  </w:tbl>
  <w:p w14:paraId="4292E04E"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308"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42"/>
      <w:gridCol w:w="8831"/>
      <w:gridCol w:w="2235"/>
    </w:tblGrid>
    <w:tr w:rsidR="00F07BD4" w14:paraId="23939D3F" w14:textId="77777777" w:rsidTr="00F07BD4">
      <w:trPr>
        <w:trHeight w:val="1557"/>
      </w:trPr>
      <w:tc>
        <w:tcPr>
          <w:tcW w:w="2242" w:type="dxa"/>
          <w:vAlign w:val="center"/>
        </w:tcPr>
        <w:p w14:paraId="54ABE2D2" w14:textId="77777777" w:rsidR="00F07BD4" w:rsidRPr="001A1B29" w:rsidRDefault="00F07BD4"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4ACE1D9E" wp14:editId="60531196">
                <wp:extent cx="719455" cy="683895"/>
                <wp:effectExtent l="0" t="0" r="0" b="0"/>
                <wp:docPr id="65415398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831" w:type="dxa"/>
          <w:vAlign w:val="center"/>
        </w:tcPr>
        <w:p w14:paraId="29C290DF" w14:textId="77777777" w:rsidR="00F07BD4" w:rsidRDefault="00F07BD4" w:rsidP="00F07BD4">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DC65413" w14:textId="283C856B" w:rsidR="00F07BD4" w:rsidRPr="001A1B29" w:rsidRDefault="00F07BD4" w:rsidP="00F07BD4">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35" w:type="dxa"/>
          <w:vAlign w:val="center"/>
        </w:tcPr>
        <w:p w14:paraId="3C946280" w14:textId="77777777" w:rsidR="00F07BD4" w:rsidRPr="001A1B29" w:rsidRDefault="00F07BD4" w:rsidP="00E71E2C">
          <w:pPr>
            <w:tabs>
              <w:tab w:val="left" w:pos="3570"/>
              <w:tab w:val="left" w:pos="8647"/>
            </w:tabs>
            <w:suppressAutoHyphens/>
            <w:jc w:val="center"/>
            <w:textAlignment w:val="baseline"/>
            <w:rPr>
              <w:color w:val="44546A"/>
              <w:kern w:val="1"/>
              <w:sz w:val="20"/>
              <w:szCs w:val="20"/>
              <w:lang w:eastAsia="ar-SA"/>
            </w:rPr>
          </w:pPr>
        </w:p>
      </w:tc>
    </w:tr>
  </w:tbl>
  <w:p w14:paraId="71043E12" w14:textId="77777777" w:rsidR="00F07BD4" w:rsidRDefault="00F07BD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9D76671A">
      <w:start w:val="1"/>
      <w:numFmt w:val="bullet"/>
      <w:lvlText w:val=""/>
      <w:lvlJc w:val="left"/>
      <w:pPr>
        <w:ind w:left="720" w:hanging="360"/>
      </w:pPr>
      <w:rPr>
        <w:rFonts w:ascii="Symbol" w:hAnsi="Symbol" w:hint="default"/>
      </w:rPr>
    </w:lvl>
    <w:lvl w:ilvl="1" w:tplc="B53C386C" w:tentative="1">
      <w:start w:val="1"/>
      <w:numFmt w:val="bullet"/>
      <w:lvlText w:val="o"/>
      <w:lvlJc w:val="left"/>
      <w:pPr>
        <w:ind w:left="1440" w:hanging="360"/>
      </w:pPr>
      <w:rPr>
        <w:rFonts w:ascii="Courier New" w:hAnsi="Courier New" w:cs="Courier New" w:hint="default"/>
      </w:rPr>
    </w:lvl>
    <w:lvl w:ilvl="2" w:tplc="E734607A" w:tentative="1">
      <w:start w:val="1"/>
      <w:numFmt w:val="bullet"/>
      <w:lvlText w:val=""/>
      <w:lvlJc w:val="left"/>
      <w:pPr>
        <w:ind w:left="2160" w:hanging="360"/>
      </w:pPr>
      <w:rPr>
        <w:rFonts w:ascii="Wingdings" w:hAnsi="Wingdings" w:hint="default"/>
      </w:rPr>
    </w:lvl>
    <w:lvl w:ilvl="3" w:tplc="B560C890" w:tentative="1">
      <w:start w:val="1"/>
      <w:numFmt w:val="bullet"/>
      <w:lvlText w:val=""/>
      <w:lvlJc w:val="left"/>
      <w:pPr>
        <w:ind w:left="2880" w:hanging="360"/>
      </w:pPr>
      <w:rPr>
        <w:rFonts w:ascii="Symbol" w:hAnsi="Symbol" w:hint="default"/>
      </w:rPr>
    </w:lvl>
    <w:lvl w:ilvl="4" w:tplc="D5EE90FE" w:tentative="1">
      <w:start w:val="1"/>
      <w:numFmt w:val="bullet"/>
      <w:lvlText w:val="o"/>
      <w:lvlJc w:val="left"/>
      <w:pPr>
        <w:ind w:left="3600" w:hanging="360"/>
      </w:pPr>
      <w:rPr>
        <w:rFonts w:ascii="Courier New" w:hAnsi="Courier New" w:cs="Courier New" w:hint="default"/>
      </w:rPr>
    </w:lvl>
    <w:lvl w:ilvl="5" w:tplc="FDC07BD2" w:tentative="1">
      <w:start w:val="1"/>
      <w:numFmt w:val="bullet"/>
      <w:lvlText w:val=""/>
      <w:lvlJc w:val="left"/>
      <w:pPr>
        <w:ind w:left="4320" w:hanging="360"/>
      </w:pPr>
      <w:rPr>
        <w:rFonts w:ascii="Wingdings" w:hAnsi="Wingdings" w:hint="default"/>
      </w:rPr>
    </w:lvl>
    <w:lvl w:ilvl="6" w:tplc="9E58FD74" w:tentative="1">
      <w:start w:val="1"/>
      <w:numFmt w:val="bullet"/>
      <w:lvlText w:val=""/>
      <w:lvlJc w:val="left"/>
      <w:pPr>
        <w:ind w:left="5040" w:hanging="360"/>
      </w:pPr>
      <w:rPr>
        <w:rFonts w:ascii="Symbol" w:hAnsi="Symbol" w:hint="default"/>
      </w:rPr>
    </w:lvl>
    <w:lvl w:ilvl="7" w:tplc="D3DACA80" w:tentative="1">
      <w:start w:val="1"/>
      <w:numFmt w:val="bullet"/>
      <w:lvlText w:val="o"/>
      <w:lvlJc w:val="left"/>
      <w:pPr>
        <w:ind w:left="5760" w:hanging="360"/>
      </w:pPr>
      <w:rPr>
        <w:rFonts w:ascii="Courier New" w:hAnsi="Courier New" w:cs="Courier New" w:hint="default"/>
      </w:rPr>
    </w:lvl>
    <w:lvl w:ilvl="8" w:tplc="48F8A2BA" w:tentative="1">
      <w:start w:val="1"/>
      <w:numFmt w:val="bullet"/>
      <w:lvlText w:val=""/>
      <w:lvlJc w:val="left"/>
      <w:pPr>
        <w:ind w:left="6480" w:hanging="360"/>
      </w:pPr>
      <w:rPr>
        <w:rFonts w:ascii="Wingdings" w:hAnsi="Wingdings" w:hint="default"/>
      </w:rPr>
    </w:lvl>
  </w:abstractNum>
  <w:abstractNum w:abstractNumId="1" w15:restartNumberingAfterBreak="0">
    <w:nsid w:val="01A24682"/>
    <w:multiLevelType w:val="hybridMultilevel"/>
    <w:tmpl w:val="1DA0E7E6"/>
    <w:lvl w:ilvl="0" w:tplc="0410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4090CEB"/>
    <w:multiLevelType w:val="hybridMultilevel"/>
    <w:tmpl w:val="535E9EA6"/>
    <w:lvl w:ilvl="0" w:tplc="93E8C75C">
      <w:start w:val="1"/>
      <w:numFmt w:val="decimal"/>
      <w:lvlText w:val="%1."/>
      <w:lvlJc w:val="left"/>
      <w:pPr>
        <w:ind w:left="720" w:hanging="360"/>
      </w:pPr>
      <w:rPr>
        <w:rFonts w:hint="default"/>
      </w:rPr>
    </w:lvl>
    <w:lvl w:ilvl="1" w:tplc="ABE6069C" w:tentative="1">
      <w:start w:val="1"/>
      <w:numFmt w:val="bullet"/>
      <w:lvlText w:val="o"/>
      <w:lvlJc w:val="left"/>
      <w:pPr>
        <w:ind w:left="1440" w:hanging="360"/>
      </w:pPr>
      <w:rPr>
        <w:rFonts w:ascii="Courier New" w:hAnsi="Courier New" w:cs="Courier New" w:hint="default"/>
      </w:rPr>
    </w:lvl>
    <w:lvl w:ilvl="2" w:tplc="082CC29E" w:tentative="1">
      <w:start w:val="1"/>
      <w:numFmt w:val="bullet"/>
      <w:lvlText w:val=""/>
      <w:lvlJc w:val="left"/>
      <w:pPr>
        <w:ind w:left="2160" w:hanging="360"/>
      </w:pPr>
      <w:rPr>
        <w:rFonts w:ascii="Wingdings" w:hAnsi="Wingdings" w:hint="default"/>
      </w:rPr>
    </w:lvl>
    <w:lvl w:ilvl="3" w:tplc="C0CA9946" w:tentative="1">
      <w:start w:val="1"/>
      <w:numFmt w:val="bullet"/>
      <w:lvlText w:val=""/>
      <w:lvlJc w:val="left"/>
      <w:pPr>
        <w:ind w:left="2880" w:hanging="360"/>
      </w:pPr>
      <w:rPr>
        <w:rFonts w:ascii="Symbol" w:hAnsi="Symbol" w:hint="default"/>
      </w:rPr>
    </w:lvl>
    <w:lvl w:ilvl="4" w:tplc="92DED0D4" w:tentative="1">
      <w:start w:val="1"/>
      <w:numFmt w:val="bullet"/>
      <w:lvlText w:val="o"/>
      <w:lvlJc w:val="left"/>
      <w:pPr>
        <w:ind w:left="3600" w:hanging="360"/>
      </w:pPr>
      <w:rPr>
        <w:rFonts w:ascii="Courier New" w:hAnsi="Courier New" w:cs="Courier New" w:hint="default"/>
      </w:rPr>
    </w:lvl>
    <w:lvl w:ilvl="5" w:tplc="15AA5ABC" w:tentative="1">
      <w:start w:val="1"/>
      <w:numFmt w:val="bullet"/>
      <w:lvlText w:val=""/>
      <w:lvlJc w:val="left"/>
      <w:pPr>
        <w:ind w:left="4320" w:hanging="360"/>
      </w:pPr>
      <w:rPr>
        <w:rFonts w:ascii="Wingdings" w:hAnsi="Wingdings" w:hint="default"/>
      </w:rPr>
    </w:lvl>
    <w:lvl w:ilvl="6" w:tplc="67FE0D60" w:tentative="1">
      <w:start w:val="1"/>
      <w:numFmt w:val="bullet"/>
      <w:lvlText w:val=""/>
      <w:lvlJc w:val="left"/>
      <w:pPr>
        <w:ind w:left="5040" w:hanging="360"/>
      </w:pPr>
      <w:rPr>
        <w:rFonts w:ascii="Symbol" w:hAnsi="Symbol" w:hint="default"/>
      </w:rPr>
    </w:lvl>
    <w:lvl w:ilvl="7" w:tplc="8354B4AE" w:tentative="1">
      <w:start w:val="1"/>
      <w:numFmt w:val="bullet"/>
      <w:lvlText w:val="o"/>
      <w:lvlJc w:val="left"/>
      <w:pPr>
        <w:ind w:left="5760" w:hanging="360"/>
      </w:pPr>
      <w:rPr>
        <w:rFonts w:ascii="Courier New" w:hAnsi="Courier New" w:cs="Courier New" w:hint="default"/>
      </w:rPr>
    </w:lvl>
    <w:lvl w:ilvl="8" w:tplc="2DF43FB4"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699854A2">
      <w:start w:val="1"/>
      <w:numFmt w:val="bullet"/>
      <w:lvlText w:val=""/>
      <w:lvlJc w:val="left"/>
      <w:pPr>
        <w:ind w:left="720" w:hanging="360"/>
      </w:pPr>
      <w:rPr>
        <w:rFonts w:ascii="Symbol" w:hAnsi="Symbol" w:hint="default"/>
      </w:rPr>
    </w:lvl>
    <w:lvl w:ilvl="1" w:tplc="52F28F76" w:tentative="1">
      <w:start w:val="1"/>
      <w:numFmt w:val="bullet"/>
      <w:lvlText w:val="o"/>
      <w:lvlJc w:val="left"/>
      <w:pPr>
        <w:ind w:left="1440" w:hanging="360"/>
      </w:pPr>
      <w:rPr>
        <w:rFonts w:ascii="Courier New" w:hAnsi="Courier New" w:cs="Courier New" w:hint="default"/>
      </w:rPr>
    </w:lvl>
    <w:lvl w:ilvl="2" w:tplc="3F22697A" w:tentative="1">
      <w:start w:val="1"/>
      <w:numFmt w:val="bullet"/>
      <w:lvlText w:val=""/>
      <w:lvlJc w:val="left"/>
      <w:pPr>
        <w:ind w:left="2160" w:hanging="360"/>
      </w:pPr>
      <w:rPr>
        <w:rFonts w:ascii="Wingdings" w:hAnsi="Wingdings" w:hint="default"/>
      </w:rPr>
    </w:lvl>
    <w:lvl w:ilvl="3" w:tplc="F69A2E9E" w:tentative="1">
      <w:start w:val="1"/>
      <w:numFmt w:val="bullet"/>
      <w:lvlText w:val=""/>
      <w:lvlJc w:val="left"/>
      <w:pPr>
        <w:ind w:left="2880" w:hanging="360"/>
      </w:pPr>
      <w:rPr>
        <w:rFonts w:ascii="Symbol" w:hAnsi="Symbol" w:hint="default"/>
      </w:rPr>
    </w:lvl>
    <w:lvl w:ilvl="4" w:tplc="F2C042BC" w:tentative="1">
      <w:start w:val="1"/>
      <w:numFmt w:val="bullet"/>
      <w:lvlText w:val="o"/>
      <w:lvlJc w:val="left"/>
      <w:pPr>
        <w:ind w:left="3600" w:hanging="360"/>
      </w:pPr>
      <w:rPr>
        <w:rFonts w:ascii="Courier New" w:hAnsi="Courier New" w:cs="Courier New" w:hint="default"/>
      </w:rPr>
    </w:lvl>
    <w:lvl w:ilvl="5" w:tplc="9626DF2E" w:tentative="1">
      <w:start w:val="1"/>
      <w:numFmt w:val="bullet"/>
      <w:lvlText w:val=""/>
      <w:lvlJc w:val="left"/>
      <w:pPr>
        <w:ind w:left="4320" w:hanging="360"/>
      </w:pPr>
      <w:rPr>
        <w:rFonts w:ascii="Wingdings" w:hAnsi="Wingdings" w:hint="default"/>
      </w:rPr>
    </w:lvl>
    <w:lvl w:ilvl="6" w:tplc="A9FEF4F2" w:tentative="1">
      <w:start w:val="1"/>
      <w:numFmt w:val="bullet"/>
      <w:lvlText w:val=""/>
      <w:lvlJc w:val="left"/>
      <w:pPr>
        <w:ind w:left="5040" w:hanging="360"/>
      </w:pPr>
      <w:rPr>
        <w:rFonts w:ascii="Symbol" w:hAnsi="Symbol" w:hint="default"/>
      </w:rPr>
    </w:lvl>
    <w:lvl w:ilvl="7" w:tplc="9E72ED08" w:tentative="1">
      <w:start w:val="1"/>
      <w:numFmt w:val="bullet"/>
      <w:lvlText w:val="o"/>
      <w:lvlJc w:val="left"/>
      <w:pPr>
        <w:ind w:left="5760" w:hanging="360"/>
      </w:pPr>
      <w:rPr>
        <w:rFonts w:ascii="Courier New" w:hAnsi="Courier New" w:cs="Courier New" w:hint="default"/>
      </w:rPr>
    </w:lvl>
    <w:lvl w:ilvl="8" w:tplc="CFA23500"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BA144A76">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9C863D8">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80F89E">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08164A">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6E0C50">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418B3C2">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D84A1E6">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6006F6">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BC87724">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C705625"/>
    <w:multiLevelType w:val="hybridMultilevel"/>
    <w:tmpl w:val="3886DFBA"/>
    <w:lvl w:ilvl="0" w:tplc="B3401834">
      <w:start w:val="1"/>
      <w:numFmt w:val="bullet"/>
      <w:lvlText w:val=""/>
      <w:lvlJc w:val="left"/>
      <w:pPr>
        <w:ind w:left="720" w:hanging="360"/>
      </w:pPr>
      <w:rPr>
        <w:rFonts w:ascii="Symbol" w:hAnsi="Symbol" w:hint="default"/>
      </w:rPr>
    </w:lvl>
    <w:lvl w:ilvl="1" w:tplc="DB222FF6" w:tentative="1">
      <w:start w:val="1"/>
      <w:numFmt w:val="bullet"/>
      <w:lvlText w:val="o"/>
      <w:lvlJc w:val="left"/>
      <w:pPr>
        <w:ind w:left="1440" w:hanging="360"/>
      </w:pPr>
      <w:rPr>
        <w:rFonts w:ascii="Courier New" w:hAnsi="Courier New" w:cs="Courier New" w:hint="default"/>
      </w:rPr>
    </w:lvl>
    <w:lvl w:ilvl="2" w:tplc="3C1ED86A" w:tentative="1">
      <w:start w:val="1"/>
      <w:numFmt w:val="bullet"/>
      <w:lvlText w:val=""/>
      <w:lvlJc w:val="left"/>
      <w:pPr>
        <w:ind w:left="2160" w:hanging="360"/>
      </w:pPr>
      <w:rPr>
        <w:rFonts w:ascii="Wingdings" w:hAnsi="Wingdings" w:hint="default"/>
      </w:rPr>
    </w:lvl>
    <w:lvl w:ilvl="3" w:tplc="1036670A" w:tentative="1">
      <w:start w:val="1"/>
      <w:numFmt w:val="bullet"/>
      <w:lvlText w:val=""/>
      <w:lvlJc w:val="left"/>
      <w:pPr>
        <w:ind w:left="2880" w:hanging="360"/>
      </w:pPr>
      <w:rPr>
        <w:rFonts w:ascii="Symbol" w:hAnsi="Symbol" w:hint="default"/>
      </w:rPr>
    </w:lvl>
    <w:lvl w:ilvl="4" w:tplc="5CBE5842" w:tentative="1">
      <w:start w:val="1"/>
      <w:numFmt w:val="bullet"/>
      <w:lvlText w:val="o"/>
      <w:lvlJc w:val="left"/>
      <w:pPr>
        <w:ind w:left="3600" w:hanging="360"/>
      </w:pPr>
      <w:rPr>
        <w:rFonts w:ascii="Courier New" w:hAnsi="Courier New" w:cs="Courier New" w:hint="default"/>
      </w:rPr>
    </w:lvl>
    <w:lvl w:ilvl="5" w:tplc="37DEA3BA" w:tentative="1">
      <w:start w:val="1"/>
      <w:numFmt w:val="bullet"/>
      <w:lvlText w:val=""/>
      <w:lvlJc w:val="left"/>
      <w:pPr>
        <w:ind w:left="4320" w:hanging="360"/>
      </w:pPr>
      <w:rPr>
        <w:rFonts w:ascii="Wingdings" w:hAnsi="Wingdings" w:hint="default"/>
      </w:rPr>
    </w:lvl>
    <w:lvl w:ilvl="6" w:tplc="B17C80AC" w:tentative="1">
      <w:start w:val="1"/>
      <w:numFmt w:val="bullet"/>
      <w:lvlText w:val=""/>
      <w:lvlJc w:val="left"/>
      <w:pPr>
        <w:ind w:left="5040" w:hanging="360"/>
      </w:pPr>
      <w:rPr>
        <w:rFonts w:ascii="Symbol" w:hAnsi="Symbol" w:hint="default"/>
      </w:rPr>
    </w:lvl>
    <w:lvl w:ilvl="7" w:tplc="D442A81A" w:tentative="1">
      <w:start w:val="1"/>
      <w:numFmt w:val="bullet"/>
      <w:lvlText w:val="o"/>
      <w:lvlJc w:val="left"/>
      <w:pPr>
        <w:ind w:left="5760" w:hanging="360"/>
      </w:pPr>
      <w:rPr>
        <w:rFonts w:ascii="Courier New" w:hAnsi="Courier New" w:cs="Courier New" w:hint="default"/>
      </w:rPr>
    </w:lvl>
    <w:lvl w:ilvl="8" w:tplc="8478875E" w:tentative="1">
      <w:start w:val="1"/>
      <w:numFmt w:val="bullet"/>
      <w:lvlText w:val=""/>
      <w:lvlJc w:val="left"/>
      <w:pPr>
        <w:ind w:left="6480" w:hanging="360"/>
      </w:pPr>
      <w:rPr>
        <w:rFonts w:ascii="Wingdings" w:hAnsi="Wingdings" w:hint="default"/>
      </w:rPr>
    </w:lvl>
  </w:abstractNum>
  <w:abstractNum w:abstractNumId="6" w15:restartNumberingAfterBreak="0">
    <w:nsid w:val="114943D5"/>
    <w:multiLevelType w:val="hybridMultilevel"/>
    <w:tmpl w:val="6A92DF1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F91BB7"/>
    <w:multiLevelType w:val="hybridMultilevel"/>
    <w:tmpl w:val="F5F68884"/>
    <w:lvl w:ilvl="0" w:tplc="88EAF37E">
      <w:start w:val="17"/>
      <w:numFmt w:val="bullet"/>
      <w:lvlText w:val=""/>
      <w:lvlJc w:val="left"/>
      <w:pPr>
        <w:ind w:left="720" w:hanging="360"/>
      </w:pPr>
      <w:rPr>
        <w:rFonts w:ascii="Symbol" w:hAnsi="Symbol" w:hint="default"/>
      </w:rPr>
    </w:lvl>
    <w:lvl w:ilvl="1" w:tplc="B952FD16" w:tentative="1">
      <w:start w:val="1"/>
      <w:numFmt w:val="bullet"/>
      <w:lvlText w:val="o"/>
      <w:lvlJc w:val="left"/>
      <w:pPr>
        <w:ind w:left="1440" w:hanging="360"/>
      </w:pPr>
      <w:rPr>
        <w:rFonts w:ascii="Courier New" w:hAnsi="Courier New" w:cs="Courier New" w:hint="default"/>
      </w:rPr>
    </w:lvl>
    <w:lvl w:ilvl="2" w:tplc="F29CD858" w:tentative="1">
      <w:start w:val="1"/>
      <w:numFmt w:val="bullet"/>
      <w:lvlText w:val=""/>
      <w:lvlJc w:val="left"/>
      <w:pPr>
        <w:ind w:left="2160" w:hanging="360"/>
      </w:pPr>
      <w:rPr>
        <w:rFonts w:ascii="Wingdings" w:hAnsi="Wingdings" w:hint="default"/>
      </w:rPr>
    </w:lvl>
    <w:lvl w:ilvl="3" w:tplc="5CEE9F3E" w:tentative="1">
      <w:start w:val="1"/>
      <w:numFmt w:val="bullet"/>
      <w:lvlText w:val=""/>
      <w:lvlJc w:val="left"/>
      <w:pPr>
        <w:ind w:left="2880" w:hanging="360"/>
      </w:pPr>
      <w:rPr>
        <w:rFonts w:ascii="Symbol" w:hAnsi="Symbol" w:hint="default"/>
      </w:rPr>
    </w:lvl>
    <w:lvl w:ilvl="4" w:tplc="B9DC9C26" w:tentative="1">
      <w:start w:val="1"/>
      <w:numFmt w:val="bullet"/>
      <w:lvlText w:val="o"/>
      <w:lvlJc w:val="left"/>
      <w:pPr>
        <w:ind w:left="3600" w:hanging="360"/>
      </w:pPr>
      <w:rPr>
        <w:rFonts w:ascii="Courier New" w:hAnsi="Courier New" w:cs="Courier New" w:hint="default"/>
      </w:rPr>
    </w:lvl>
    <w:lvl w:ilvl="5" w:tplc="CCA46118" w:tentative="1">
      <w:start w:val="1"/>
      <w:numFmt w:val="bullet"/>
      <w:lvlText w:val=""/>
      <w:lvlJc w:val="left"/>
      <w:pPr>
        <w:ind w:left="4320" w:hanging="360"/>
      </w:pPr>
      <w:rPr>
        <w:rFonts w:ascii="Wingdings" w:hAnsi="Wingdings" w:hint="default"/>
      </w:rPr>
    </w:lvl>
    <w:lvl w:ilvl="6" w:tplc="5B1CB332" w:tentative="1">
      <w:start w:val="1"/>
      <w:numFmt w:val="bullet"/>
      <w:lvlText w:val=""/>
      <w:lvlJc w:val="left"/>
      <w:pPr>
        <w:ind w:left="5040" w:hanging="360"/>
      </w:pPr>
      <w:rPr>
        <w:rFonts w:ascii="Symbol" w:hAnsi="Symbol" w:hint="default"/>
      </w:rPr>
    </w:lvl>
    <w:lvl w:ilvl="7" w:tplc="1C30AA6E" w:tentative="1">
      <w:start w:val="1"/>
      <w:numFmt w:val="bullet"/>
      <w:lvlText w:val="o"/>
      <w:lvlJc w:val="left"/>
      <w:pPr>
        <w:ind w:left="5760" w:hanging="360"/>
      </w:pPr>
      <w:rPr>
        <w:rFonts w:ascii="Courier New" w:hAnsi="Courier New" w:cs="Courier New" w:hint="default"/>
      </w:rPr>
    </w:lvl>
    <w:lvl w:ilvl="8" w:tplc="D5DE3B5E" w:tentative="1">
      <w:start w:val="1"/>
      <w:numFmt w:val="bullet"/>
      <w:lvlText w:val=""/>
      <w:lvlJc w:val="left"/>
      <w:pPr>
        <w:ind w:left="6480" w:hanging="360"/>
      </w:pPr>
      <w:rPr>
        <w:rFonts w:ascii="Wingdings" w:hAnsi="Wingdings" w:hint="default"/>
      </w:rPr>
    </w:lvl>
  </w:abstractNum>
  <w:abstractNum w:abstractNumId="8" w15:restartNumberingAfterBreak="0">
    <w:nsid w:val="13740D4E"/>
    <w:multiLevelType w:val="hybridMultilevel"/>
    <w:tmpl w:val="38240F0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574CA3"/>
    <w:multiLevelType w:val="hybridMultilevel"/>
    <w:tmpl w:val="1CAEA5C8"/>
    <w:lvl w:ilvl="0" w:tplc="A080008A">
      <w:start w:val="1"/>
      <w:numFmt w:val="bullet"/>
      <w:lvlText w:val="o"/>
      <w:lvlJc w:val="left"/>
      <w:pPr>
        <w:ind w:left="1080" w:hanging="360"/>
      </w:pPr>
      <w:rPr>
        <w:rFonts w:ascii="Courier New" w:hAnsi="Courier New" w:cs="Courier New" w:hint="default"/>
      </w:rPr>
    </w:lvl>
    <w:lvl w:ilvl="1" w:tplc="F75AD6BE" w:tentative="1">
      <w:start w:val="1"/>
      <w:numFmt w:val="bullet"/>
      <w:lvlText w:val="o"/>
      <w:lvlJc w:val="left"/>
      <w:pPr>
        <w:ind w:left="1800" w:hanging="360"/>
      </w:pPr>
      <w:rPr>
        <w:rFonts w:ascii="Courier New" w:hAnsi="Courier New" w:cs="Courier New" w:hint="default"/>
      </w:rPr>
    </w:lvl>
    <w:lvl w:ilvl="2" w:tplc="CC5C8398" w:tentative="1">
      <w:start w:val="1"/>
      <w:numFmt w:val="bullet"/>
      <w:lvlText w:val=""/>
      <w:lvlJc w:val="left"/>
      <w:pPr>
        <w:ind w:left="2520" w:hanging="360"/>
      </w:pPr>
      <w:rPr>
        <w:rFonts w:ascii="Wingdings" w:hAnsi="Wingdings" w:hint="default"/>
      </w:rPr>
    </w:lvl>
    <w:lvl w:ilvl="3" w:tplc="C55858FC" w:tentative="1">
      <w:start w:val="1"/>
      <w:numFmt w:val="bullet"/>
      <w:lvlText w:val=""/>
      <w:lvlJc w:val="left"/>
      <w:pPr>
        <w:ind w:left="3240" w:hanging="360"/>
      </w:pPr>
      <w:rPr>
        <w:rFonts w:ascii="Symbol" w:hAnsi="Symbol" w:hint="default"/>
      </w:rPr>
    </w:lvl>
    <w:lvl w:ilvl="4" w:tplc="4AFC3800" w:tentative="1">
      <w:start w:val="1"/>
      <w:numFmt w:val="bullet"/>
      <w:lvlText w:val="o"/>
      <w:lvlJc w:val="left"/>
      <w:pPr>
        <w:ind w:left="3960" w:hanging="360"/>
      </w:pPr>
      <w:rPr>
        <w:rFonts w:ascii="Courier New" w:hAnsi="Courier New" w:cs="Courier New" w:hint="default"/>
      </w:rPr>
    </w:lvl>
    <w:lvl w:ilvl="5" w:tplc="D3700A78" w:tentative="1">
      <w:start w:val="1"/>
      <w:numFmt w:val="bullet"/>
      <w:lvlText w:val=""/>
      <w:lvlJc w:val="left"/>
      <w:pPr>
        <w:ind w:left="4680" w:hanging="360"/>
      </w:pPr>
      <w:rPr>
        <w:rFonts w:ascii="Wingdings" w:hAnsi="Wingdings" w:hint="default"/>
      </w:rPr>
    </w:lvl>
    <w:lvl w:ilvl="6" w:tplc="21869174" w:tentative="1">
      <w:start w:val="1"/>
      <w:numFmt w:val="bullet"/>
      <w:lvlText w:val=""/>
      <w:lvlJc w:val="left"/>
      <w:pPr>
        <w:ind w:left="5400" w:hanging="360"/>
      </w:pPr>
      <w:rPr>
        <w:rFonts w:ascii="Symbol" w:hAnsi="Symbol" w:hint="default"/>
      </w:rPr>
    </w:lvl>
    <w:lvl w:ilvl="7" w:tplc="A27615A8" w:tentative="1">
      <w:start w:val="1"/>
      <w:numFmt w:val="bullet"/>
      <w:lvlText w:val="o"/>
      <w:lvlJc w:val="left"/>
      <w:pPr>
        <w:ind w:left="6120" w:hanging="360"/>
      </w:pPr>
      <w:rPr>
        <w:rFonts w:ascii="Courier New" w:hAnsi="Courier New" w:cs="Courier New" w:hint="default"/>
      </w:rPr>
    </w:lvl>
    <w:lvl w:ilvl="8" w:tplc="278C8F86" w:tentative="1">
      <w:start w:val="1"/>
      <w:numFmt w:val="bullet"/>
      <w:lvlText w:val=""/>
      <w:lvlJc w:val="left"/>
      <w:pPr>
        <w:ind w:left="6840" w:hanging="360"/>
      </w:pPr>
      <w:rPr>
        <w:rFonts w:ascii="Wingdings" w:hAnsi="Wingdings" w:hint="default"/>
      </w:rPr>
    </w:lvl>
  </w:abstractNum>
  <w:abstractNum w:abstractNumId="10" w15:restartNumberingAfterBreak="0">
    <w:nsid w:val="17443D6E"/>
    <w:multiLevelType w:val="hybridMultilevel"/>
    <w:tmpl w:val="2FB45E90"/>
    <w:lvl w:ilvl="0" w:tplc="60E4A16C">
      <w:start w:val="875"/>
      <w:numFmt w:val="bullet"/>
      <w:pStyle w:val="Paragrafoelenco"/>
      <w:lvlText w:val=""/>
      <w:lvlJc w:val="left"/>
      <w:pPr>
        <w:ind w:left="720" w:hanging="360"/>
      </w:pPr>
      <w:rPr>
        <w:rFonts w:ascii="Symbol" w:hAnsi="Symbol" w:hint="default"/>
      </w:rPr>
    </w:lvl>
    <w:lvl w:ilvl="1" w:tplc="4A58952A" w:tentative="1">
      <w:start w:val="1"/>
      <w:numFmt w:val="bullet"/>
      <w:lvlText w:val="o"/>
      <w:lvlJc w:val="left"/>
      <w:pPr>
        <w:ind w:left="1440" w:hanging="360"/>
      </w:pPr>
      <w:rPr>
        <w:rFonts w:ascii="Courier New" w:hAnsi="Courier New" w:cs="Courier New" w:hint="default"/>
      </w:rPr>
    </w:lvl>
    <w:lvl w:ilvl="2" w:tplc="E1DE9C6C" w:tentative="1">
      <w:start w:val="1"/>
      <w:numFmt w:val="bullet"/>
      <w:lvlText w:val=""/>
      <w:lvlJc w:val="left"/>
      <w:pPr>
        <w:ind w:left="2160" w:hanging="360"/>
      </w:pPr>
      <w:rPr>
        <w:rFonts w:ascii="Wingdings" w:hAnsi="Wingdings" w:hint="default"/>
      </w:rPr>
    </w:lvl>
    <w:lvl w:ilvl="3" w:tplc="8CA28BE0" w:tentative="1">
      <w:start w:val="1"/>
      <w:numFmt w:val="bullet"/>
      <w:lvlText w:val=""/>
      <w:lvlJc w:val="left"/>
      <w:pPr>
        <w:ind w:left="2880" w:hanging="360"/>
      </w:pPr>
      <w:rPr>
        <w:rFonts w:ascii="Symbol" w:hAnsi="Symbol" w:hint="default"/>
      </w:rPr>
    </w:lvl>
    <w:lvl w:ilvl="4" w:tplc="AAE82AF0" w:tentative="1">
      <w:start w:val="1"/>
      <w:numFmt w:val="bullet"/>
      <w:lvlText w:val="o"/>
      <w:lvlJc w:val="left"/>
      <w:pPr>
        <w:ind w:left="3600" w:hanging="360"/>
      </w:pPr>
      <w:rPr>
        <w:rFonts w:ascii="Courier New" w:hAnsi="Courier New" w:cs="Courier New" w:hint="default"/>
      </w:rPr>
    </w:lvl>
    <w:lvl w:ilvl="5" w:tplc="A574BFAE" w:tentative="1">
      <w:start w:val="1"/>
      <w:numFmt w:val="bullet"/>
      <w:lvlText w:val=""/>
      <w:lvlJc w:val="left"/>
      <w:pPr>
        <w:ind w:left="4320" w:hanging="360"/>
      </w:pPr>
      <w:rPr>
        <w:rFonts w:ascii="Wingdings" w:hAnsi="Wingdings" w:hint="default"/>
      </w:rPr>
    </w:lvl>
    <w:lvl w:ilvl="6" w:tplc="FDD46422" w:tentative="1">
      <w:start w:val="1"/>
      <w:numFmt w:val="bullet"/>
      <w:lvlText w:val=""/>
      <w:lvlJc w:val="left"/>
      <w:pPr>
        <w:ind w:left="5040" w:hanging="360"/>
      </w:pPr>
      <w:rPr>
        <w:rFonts w:ascii="Symbol" w:hAnsi="Symbol" w:hint="default"/>
      </w:rPr>
    </w:lvl>
    <w:lvl w:ilvl="7" w:tplc="C4D0E6A4" w:tentative="1">
      <w:start w:val="1"/>
      <w:numFmt w:val="bullet"/>
      <w:lvlText w:val="o"/>
      <w:lvlJc w:val="left"/>
      <w:pPr>
        <w:ind w:left="5760" w:hanging="360"/>
      </w:pPr>
      <w:rPr>
        <w:rFonts w:ascii="Courier New" w:hAnsi="Courier New" w:cs="Courier New" w:hint="default"/>
      </w:rPr>
    </w:lvl>
    <w:lvl w:ilvl="8" w:tplc="C04CC866" w:tentative="1">
      <w:start w:val="1"/>
      <w:numFmt w:val="bullet"/>
      <w:lvlText w:val=""/>
      <w:lvlJc w:val="left"/>
      <w:pPr>
        <w:ind w:left="6480" w:hanging="360"/>
      </w:pPr>
      <w:rPr>
        <w:rFonts w:ascii="Wingdings" w:hAnsi="Wingdings" w:hint="default"/>
      </w:rPr>
    </w:lvl>
  </w:abstractNum>
  <w:abstractNum w:abstractNumId="11" w15:restartNumberingAfterBreak="0">
    <w:nsid w:val="1A62528D"/>
    <w:multiLevelType w:val="hybridMultilevel"/>
    <w:tmpl w:val="50809D36"/>
    <w:lvl w:ilvl="0" w:tplc="A3DE1028">
      <w:start w:val="1"/>
      <w:numFmt w:val="bullet"/>
      <w:lvlText w:val=""/>
      <w:lvlJc w:val="left"/>
      <w:pPr>
        <w:ind w:left="720" w:hanging="360"/>
      </w:pPr>
      <w:rPr>
        <w:rFonts w:ascii="Symbol" w:hAnsi="Symbol" w:hint="default"/>
      </w:rPr>
    </w:lvl>
    <w:lvl w:ilvl="1" w:tplc="4C9451B8" w:tentative="1">
      <w:start w:val="1"/>
      <w:numFmt w:val="bullet"/>
      <w:lvlText w:val="o"/>
      <w:lvlJc w:val="left"/>
      <w:pPr>
        <w:ind w:left="1440" w:hanging="360"/>
      </w:pPr>
      <w:rPr>
        <w:rFonts w:ascii="Courier New" w:hAnsi="Courier New" w:cs="Courier New" w:hint="default"/>
      </w:rPr>
    </w:lvl>
    <w:lvl w:ilvl="2" w:tplc="6C14B5CE" w:tentative="1">
      <w:start w:val="1"/>
      <w:numFmt w:val="bullet"/>
      <w:lvlText w:val=""/>
      <w:lvlJc w:val="left"/>
      <w:pPr>
        <w:ind w:left="2160" w:hanging="360"/>
      </w:pPr>
      <w:rPr>
        <w:rFonts w:ascii="Wingdings" w:hAnsi="Wingdings" w:hint="default"/>
      </w:rPr>
    </w:lvl>
    <w:lvl w:ilvl="3" w:tplc="24B47334" w:tentative="1">
      <w:start w:val="1"/>
      <w:numFmt w:val="bullet"/>
      <w:lvlText w:val=""/>
      <w:lvlJc w:val="left"/>
      <w:pPr>
        <w:ind w:left="2880" w:hanging="360"/>
      </w:pPr>
      <w:rPr>
        <w:rFonts w:ascii="Symbol" w:hAnsi="Symbol" w:hint="default"/>
      </w:rPr>
    </w:lvl>
    <w:lvl w:ilvl="4" w:tplc="2280CBE6" w:tentative="1">
      <w:start w:val="1"/>
      <w:numFmt w:val="bullet"/>
      <w:lvlText w:val="o"/>
      <w:lvlJc w:val="left"/>
      <w:pPr>
        <w:ind w:left="3600" w:hanging="360"/>
      </w:pPr>
      <w:rPr>
        <w:rFonts w:ascii="Courier New" w:hAnsi="Courier New" w:cs="Courier New" w:hint="default"/>
      </w:rPr>
    </w:lvl>
    <w:lvl w:ilvl="5" w:tplc="E2404CE0" w:tentative="1">
      <w:start w:val="1"/>
      <w:numFmt w:val="bullet"/>
      <w:lvlText w:val=""/>
      <w:lvlJc w:val="left"/>
      <w:pPr>
        <w:ind w:left="4320" w:hanging="360"/>
      </w:pPr>
      <w:rPr>
        <w:rFonts w:ascii="Wingdings" w:hAnsi="Wingdings" w:hint="default"/>
      </w:rPr>
    </w:lvl>
    <w:lvl w:ilvl="6" w:tplc="C518A1A4" w:tentative="1">
      <w:start w:val="1"/>
      <w:numFmt w:val="bullet"/>
      <w:lvlText w:val=""/>
      <w:lvlJc w:val="left"/>
      <w:pPr>
        <w:ind w:left="5040" w:hanging="360"/>
      </w:pPr>
      <w:rPr>
        <w:rFonts w:ascii="Symbol" w:hAnsi="Symbol" w:hint="default"/>
      </w:rPr>
    </w:lvl>
    <w:lvl w:ilvl="7" w:tplc="98D0F052" w:tentative="1">
      <w:start w:val="1"/>
      <w:numFmt w:val="bullet"/>
      <w:lvlText w:val="o"/>
      <w:lvlJc w:val="left"/>
      <w:pPr>
        <w:ind w:left="5760" w:hanging="360"/>
      </w:pPr>
      <w:rPr>
        <w:rFonts w:ascii="Courier New" w:hAnsi="Courier New" w:cs="Courier New" w:hint="default"/>
      </w:rPr>
    </w:lvl>
    <w:lvl w:ilvl="8" w:tplc="11AE8D2C" w:tentative="1">
      <w:start w:val="1"/>
      <w:numFmt w:val="bullet"/>
      <w:lvlText w:val=""/>
      <w:lvlJc w:val="left"/>
      <w:pPr>
        <w:ind w:left="6480" w:hanging="360"/>
      </w:pPr>
      <w:rPr>
        <w:rFonts w:ascii="Wingdings" w:hAnsi="Wingdings" w:hint="default"/>
      </w:rPr>
    </w:lvl>
  </w:abstractNum>
  <w:abstractNum w:abstractNumId="12" w15:restartNumberingAfterBreak="0">
    <w:nsid w:val="1C232DE7"/>
    <w:multiLevelType w:val="hybridMultilevel"/>
    <w:tmpl w:val="4A8EA7F2"/>
    <w:lvl w:ilvl="0" w:tplc="54C6C2B2">
      <w:start w:val="1"/>
      <w:numFmt w:val="decimal"/>
      <w:lvlText w:val="%1."/>
      <w:lvlJc w:val="left"/>
      <w:pPr>
        <w:ind w:left="720" w:hanging="360"/>
      </w:pPr>
      <w:rPr>
        <w:rFonts w:hint="default"/>
      </w:rPr>
    </w:lvl>
    <w:lvl w:ilvl="1" w:tplc="D908A0BC" w:tentative="1">
      <w:start w:val="1"/>
      <w:numFmt w:val="bullet"/>
      <w:lvlText w:val="o"/>
      <w:lvlJc w:val="left"/>
      <w:pPr>
        <w:ind w:left="1440" w:hanging="360"/>
      </w:pPr>
      <w:rPr>
        <w:rFonts w:ascii="Courier New" w:hAnsi="Courier New" w:cs="Courier New" w:hint="default"/>
      </w:rPr>
    </w:lvl>
    <w:lvl w:ilvl="2" w:tplc="C27C934A" w:tentative="1">
      <w:start w:val="1"/>
      <w:numFmt w:val="bullet"/>
      <w:lvlText w:val=""/>
      <w:lvlJc w:val="left"/>
      <w:pPr>
        <w:ind w:left="2160" w:hanging="360"/>
      </w:pPr>
      <w:rPr>
        <w:rFonts w:ascii="Wingdings" w:hAnsi="Wingdings" w:hint="default"/>
      </w:rPr>
    </w:lvl>
    <w:lvl w:ilvl="3" w:tplc="15105B82" w:tentative="1">
      <w:start w:val="1"/>
      <w:numFmt w:val="bullet"/>
      <w:lvlText w:val=""/>
      <w:lvlJc w:val="left"/>
      <w:pPr>
        <w:ind w:left="2880" w:hanging="360"/>
      </w:pPr>
      <w:rPr>
        <w:rFonts w:ascii="Symbol" w:hAnsi="Symbol" w:hint="default"/>
      </w:rPr>
    </w:lvl>
    <w:lvl w:ilvl="4" w:tplc="1CE858D4" w:tentative="1">
      <w:start w:val="1"/>
      <w:numFmt w:val="bullet"/>
      <w:lvlText w:val="o"/>
      <w:lvlJc w:val="left"/>
      <w:pPr>
        <w:ind w:left="3600" w:hanging="360"/>
      </w:pPr>
      <w:rPr>
        <w:rFonts w:ascii="Courier New" w:hAnsi="Courier New" w:cs="Courier New" w:hint="default"/>
      </w:rPr>
    </w:lvl>
    <w:lvl w:ilvl="5" w:tplc="278ED35E" w:tentative="1">
      <w:start w:val="1"/>
      <w:numFmt w:val="bullet"/>
      <w:lvlText w:val=""/>
      <w:lvlJc w:val="left"/>
      <w:pPr>
        <w:ind w:left="4320" w:hanging="360"/>
      </w:pPr>
      <w:rPr>
        <w:rFonts w:ascii="Wingdings" w:hAnsi="Wingdings" w:hint="default"/>
      </w:rPr>
    </w:lvl>
    <w:lvl w:ilvl="6" w:tplc="7B32B522" w:tentative="1">
      <w:start w:val="1"/>
      <w:numFmt w:val="bullet"/>
      <w:lvlText w:val=""/>
      <w:lvlJc w:val="left"/>
      <w:pPr>
        <w:ind w:left="5040" w:hanging="360"/>
      </w:pPr>
      <w:rPr>
        <w:rFonts w:ascii="Symbol" w:hAnsi="Symbol" w:hint="default"/>
      </w:rPr>
    </w:lvl>
    <w:lvl w:ilvl="7" w:tplc="80BC1AC0" w:tentative="1">
      <w:start w:val="1"/>
      <w:numFmt w:val="bullet"/>
      <w:lvlText w:val="o"/>
      <w:lvlJc w:val="left"/>
      <w:pPr>
        <w:ind w:left="5760" w:hanging="360"/>
      </w:pPr>
      <w:rPr>
        <w:rFonts w:ascii="Courier New" w:hAnsi="Courier New" w:cs="Courier New" w:hint="default"/>
      </w:rPr>
    </w:lvl>
    <w:lvl w:ilvl="8" w:tplc="B3E4DF72" w:tentative="1">
      <w:start w:val="1"/>
      <w:numFmt w:val="bullet"/>
      <w:lvlText w:val=""/>
      <w:lvlJc w:val="left"/>
      <w:pPr>
        <w:ind w:left="6480" w:hanging="360"/>
      </w:pPr>
      <w:rPr>
        <w:rFonts w:ascii="Wingdings" w:hAnsi="Wingdings" w:hint="default"/>
      </w:rPr>
    </w:lvl>
  </w:abstractNum>
  <w:abstractNum w:abstractNumId="13" w15:restartNumberingAfterBreak="0">
    <w:nsid w:val="22BC352C"/>
    <w:multiLevelType w:val="hybridMultilevel"/>
    <w:tmpl w:val="0F6ABB8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F229CB"/>
    <w:multiLevelType w:val="hybridMultilevel"/>
    <w:tmpl w:val="032C1BF2"/>
    <w:styleLink w:val="Bullets0"/>
    <w:lvl w:ilvl="0" w:tplc="0704956E">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8289FFC">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018887A">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A00734E">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5A61624">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A505AB0">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DA0A4A">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2C2BC9A">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0F4E858">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31C209B7"/>
    <w:multiLevelType w:val="hybridMultilevel"/>
    <w:tmpl w:val="DA7A3E12"/>
    <w:lvl w:ilvl="0" w:tplc="1642238E">
      <w:start w:val="1"/>
      <w:numFmt w:val="bullet"/>
      <w:lvlText w:val=""/>
      <w:lvlJc w:val="left"/>
      <w:pPr>
        <w:ind w:left="720" w:hanging="360"/>
      </w:pPr>
      <w:rPr>
        <w:rFonts w:ascii="Symbol" w:hAnsi="Symbol" w:hint="default"/>
      </w:rPr>
    </w:lvl>
    <w:lvl w:ilvl="1" w:tplc="7AA6C2B0" w:tentative="1">
      <w:start w:val="1"/>
      <w:numFmt w:val="bullet"/>
      <w:lvlText w:val="o"/>
      <w:lvlJc w:val="left"/>
      <w:pPr>
        <w:ind w:left="1440" w:hanging="360"/>
      </w:pPr>
      <w:rPr>
        <w:rFonts w:ascii="Courier New" w:hAnsi="Courier New" w:cs="Courier New" w:hint="default"/>
      </w:rPr>
    </w:lvl>
    <w:lvl w:ilvl="2" w:tplc="601EC1D6" w:tentative="1">
      <w:start w:val="1"/>
      <w:numFmt w:val="bullet"/>
      <w:lvlText w:val=""/>
      <w:lvlJc w:val="left"/>
      <w:pPr>
        <w:ind w:left="2160" w:hanging="360"/>
      </w:pPr>
      <w:rPr>
        <w:rFonts w:ascii="Wingdings" w:hAnsi="Wingdings" w:hint="default"/>
      </w:rPr>
    </w:lvl>
    <w:lvl w:ilvl="3" w:tplc="E39692F6" w:tentative="1">
      <w:start w:val="1"/>
      <w:numFmt w:val="bullet"/>
      <w:lvlText w:val=""/>
      <w:lvlJc w:val="left"/>
      <w:pPr>
        <w:ind w:left="2880" w:hanging="360"/>
      </w:pPr>
      <w:rPr>
        <w:rFonts w:ascii="Symbol" w:hAnsi="Symbol" w:hint="default"/>
      </w:rPr>
    </w:lvl>
    <w:lvl w:ilvl="4" w:tplc="4D74E226" w:tentative="1">
      <w:start w:val="1"/>
      <w:numFmt w:val="bullet"/>
      <w:lvlText w:val="o"/>
      <w:lvlJc w:val="left"/>
      <w:pPr>
        <w:ind w:left="3600" w:hanging="360"/>
      </w:pPr>
      <w:rPr>
        <w:rFonts w:ascii="Courier New" w:hAnsi="Courier New" w:cs="Courier New" w:hint="default"/>
      </w:rPr>
    </w:lvl>
    <w:lvl w:ilvl="5" w:tplc="86969F76" w:tentative="1">
      <w:start w:val="1"/>
      <w:numFmt w:val="bullet"/>
      <w:lvlText w:val=""/>
      <w:lvlJc w:val="left"/>
      <w:pPr>
        <w:ind w:left="4320" w:hanging="360"/>
      </w:pPr>
      <w:rPr>
        <w:rFonts w:ascii="Wingdings" w:hAnsi="Wingdings" w:hint="default"/>
      </w:rPr>
    </w:lvl>
    <w:lvl w:ilvl="6" w:tplc="0DA6003A" w:tentative="1">
      <w:start w:val="1"/>
      <w:numFmt w:val="bullet"/>
      <w:lvlText w:val=""/>
      <w:lvlJc w:val="left"/>
      <w:pPr>
        <w:ind w:left="5040" w:hanging="360"/>
      </w:pPr>
      <w:rPr>
        <w:rFonts w:ascii="Symbol" w:hAnsi="Symbol" w:hint="default"/>
      </w:rPr>
    </w:lvl>
    <w:lvl w:ilvl="7" w:tplc="122C9D30" w:tentative="1">
      <w:start w:val="1"/>
      <w:numFmt w:val="bullet"/>
      <w:lvlText w:val="o"/>
      <w:lvlJc w:val="left"/>
      <w:pPr>
        <w:ind w:left="5760" w:hanging="360"/>
      </w:pPr>
      <w:rPr>
        <w:rFonts w:ascii="Courier New" w:hAnsi="Courier New" w:cs="Courier New" w:hint="default"/>
      </w:rPr>
    </w:lvl>
    <w:lvl w:ilvl="8" w:tplc="AE4C4A8A" w:tentative="1">
      <w:start w:val="1"/>
      <w:numFmt w:val="bullet"/>
      <w:lvlText w:val=""/>
      <w:lvlJc w:val="left"/>
      <w:pPr>
        <w:ind w:left="6480" w:hanging="360"/>
      </w:pPr>
      <w:rPr>
        <w:rFonts w:ascii="Wingdings" w:hAnsi="Wingdings" w:hint="default"/>
      </w:rPr>
    </w:lvl>
  </w:abstractNum>
  <w:abstractNum w:abstractNumId="16" w15:restartNumberingAfterBreak="0">
    <w:nsid w:val="31C875F4"/>
    <w:multiLevelType w:val="hybridMultilevel"/>
    <w:tmpl w:val="C37E3E74"/>
    <w:lvl w:ilvl="0" w:tplc="38A20FE6">
      <w:start w:val="1"/>
      <w:numFmt w:val="bullet"/>
      <w:lvlText w:val=""/>
      <w:lvlJc w:val="left"/>
      <w:pPr>
        <w:ind w:left="720" w:hanging="360"/>
      </w:pPr>
      <w:rPr>
        <w:rFonts w:ascii="Symbol" w:hAnsi="Symbol" w:hint="default"/>
      </w:rPr>
    </w:lvl>
    <w:lvl w:ilvl="1" w:tplc="406E1972" w:tentative="1">
      <w:start w:val="1"/>
      <w:numFmt w:val="bullet"/>
      <w:lvlText w:val="o"/>
      <w:lvlJc w:val="left"/>
      <w:pPr>
        <w:ind w:left="1440" w:hanging="360"/>
      </w:pPr>
      <w:rPr>
        <w:rFonts w:ascii="Courier New" w:hAnsi="Courier New" w:cs="Courier New" w:hint="default"/>
      </w:rPr>
    </w:lvl>
    <w:lvl w:ilvl="2" w:tplc="AB9C1062" w:tentative="1">
      <w:start w:val="1"/>
      <w:numFmt w:val="bullet"/>
      <w:lvlText w:val=""/>
      <w:lvlJc w:val="left"/>
      <w:pPr>
        <w:ind w:left="2160" w:hanging="360"/>
      </w:pPr>
      <w:rPr>
        <w:rFonts w:ascii="Wingdings" w:hAnsi="Wingdings" w:hint="default"/>
      </w:rPr>
    </w:lvl>
    <w:lvl w:ilvl="3" w:tplc="FD3C9C3E" w:tentative="1">
      <w:start w:val="1"/>
      <w:numFmt w:val="bullet"/>
      <w:lvlText w:val=""/>
      <w:lvlJc w:val="left"/>
      <w:pPr>
        <w:ind w:left="2880" w:hanging="360"/>
      </w:pPr>
      <w:rPr>
        <w:rFonts w:ascii="Symbol" w:hAnsi="Symbol" w:hint="default"/>
      </w:rPr>
    </w:lvl>
    <w:lvl w:ilvl="4" w:tplc="7270A79E" w:tentative="1">
      <w:start w:val="1"/>
      <w:numFmt w:val="bullet"/>
      <w:lvlText w:val="o"/>
      <w:lvlJc w:val="left"/>
      <w:pPr>
        <w:ind w:left="3600" w:hanging="360"/>
      </w:pPr>
      <w:rPr>
        <w:rFonts w:ascii="Courier New" w:hAnsi="Courier New" w:cs="Courier New" w:hint="default"/>
      </w:rPr>
    </w:lvl>
    <w:lvl w:ilvl="5" w:tplc="C49AF636" w:tentative="1">
      <w:start w:val="1"/>
      <w:numFmt w:val="bullet"/>
      <w:lvlText w:val=""/>
      <w:lvlJc w:val="left"/>
      <w:pPr>
        <w:ind w:left="4320" w:hanging="360"/>
      </w:pPr>
      <w:rPr>
        <w:rFonts w:ascii="Wingdings" w:hAnsi="Wingdings" w:hint="default"/>
      </w:rPr>
    </w:lvl>
    <w:lvl w:ilvl="6" w:tplc="03565562" w:tentative="1">
      <w:start w:val="1"/>
      <w:numFmt w:val="bullet"/>
      <w:lvlText w:val=""/>
      <w:lvlJc w:val="left"/>
      <w:pPr>
        <w:ind w:left="5040" w:hanging="360"/>
      </w:pPr>
      <w:rPr>
        <w:rFonts w:ascii="Symbol" w:hAnsi="Symbol" w:hint="default"/>
      </w:rPr>
    </w:lvl>
    <w:lvl w:ilvl="7" w:tplc="2604C5D2" w:tentative="1">
      <w:start w:val="1"/>
      <w:numFmt w:val="bullet"/>
      <w:lvlText w:val="o"/>
      <w:lvlJc w:val="left"/>
      <w:pPr>
        <w:ind w:left="5760" w:hanging="360"/>
      </w:pPr>
      <w:rPr>
        <w:rFonts w:ascii="Courier New" w:hAnsi="Courier New" w:cs="Courier New" w:hint="default"/>
      </w:rPr>
    </w:lvl>
    <w:lvl w:ilvl="8" w:tplc="A1827B1A" w:tentative="1">
      <w:start w:val="1"/>
      <w:numFmt w:val="bullet"/>
      <w:lvlText w:val=""/>
      <w:lvlJc w:val="left"/>
      <w:pPr>
        <w:ind w:left="6480" w:hanging="360"/>
      </w:pPr>
      <w:rPr>
        <w:rFonts w:ascii="Wingdings" w:hAnsi="Wingdings" w:hint="default"/>
      </w:rPr>
    </w:lvl>
  </w:abstractNum>
  <w:abstractNum w:abstractNumId="17" w15:restartNumberingAfterBreak="0">
    <w:nsid w:val="35C7626F"/>
    <w:multiLevelType w:val="hybridMultilevel"/>
    <w:tmpl w:val="062C4892"/>
    <w:lvl w:ilvl="0" w:tplc="079AF964">
      <w:start w:val="1"/>
      <w:numFmt w:val="decimal"/>
      <w:lvlText w:val="%1."/>
      <w:lvlJc w:val="left"/>
      <w:pPr>
        <w:ind w:left="720" w:hanging="360"/>
      </w:pPr>
      <w:rPr>
        <w:rFonts w:hint="default"/>
      </w:rPr>
    </w:lvl>
    <w:lvl w:ilvl="1" w:tplc="01C4224A" w:tentative="1">
      <w:start w:val="1"/>
      <w:numFmt w:val="bullet"/>
      <w:lvlText w:val="o"/>
      <w:lvlJc w:val="left"/>
      <w:pPr>
        <w:ind w:left="1440" w:hanging="360"/>
      </w:pPr>
      <w:rPr>
        <w:rFonts w:ascii="Courier New" w:hAnsi="Courier New" w:cs="Courier New" w:hint="default"/>
      </w:rPr>
    </w:lvl>
    <w:lvl w:ilvl="2" w:tplc="C1D213F4" w:tentative="1">
      <w:start w:val="1"/>
      <w:numFmt w:val="bullet"/>
      <w:lvlText w:val=""/>
      <w:lvlJc w:val="left"/>
      <w:pPr>
        <w:ind w:left="2160" w:hanging="360"/>
      </w:pPr>
      <w:rPr>
        <w:rFonts w:ascii="Wingdings" w:hAnsi="Wingdings" w:hint="default"/>
      </w:rPr>
    </w:lvl>
    <w:lvl w:ilvl="3" w:tplc="EF7276F6" w:tentative="1">
      <w:start w:val="1"/>
      <w:numFmt w:val="bullet"/>
      <w:lvlText w:val=""/>
      <w:lvlJc w:val="left"/>
      <w:pPr>
        <w:ind w:left="2880" w:hanging="360"/>
      </w:pPr>
      <w:rPr>
        <w:rFonts w:ascii="Symbol" w:hAnsi="Symbol" w:hint="default"/>
      </w:rPr>
    </w:lvl>
    <w:lvl w:ilvl="4" w:tplc="34CAB44E" w:tentative="1">
      <w:start w:val="1"/>
      <w:numFmt w:val="bullet"/>
      <w:lvlText w:val="o"/>
      <w:lvlJc w:val="left"/>
      <w:pPr>
        <w:ind w:left="3600" w:hanging="360"/>
      </w:pPr>
      <w:rPr>
        <w:rFonts w:ascii="Courier New" w:hAnsi="Courier New" w:cs="Courier New" w:hint="default"/>
      </w:rPr>
    </w:lvl>
    <w:lvl w:ilvl="5" w:tplc="AE661D56" w:tentative="1">
      <w:start w:val="1"/>
      <w:numFmt w:val="bullet"/>
      <w:lvlText w:val=""/>
      <w:lvlJc w:val="left"/>
      <w:pPr>
        <w:ind w:left="4320" w:hanging="360"/>
      </w:pPr>
      <w:rPr>
        <w:rFonts w:ascii="Wingdings" w:hAnsi="Wingdings" w:hint="default"/>
      </w:rPr>
    </w:lvl>
    <w:lvl w:ilvl="6" w:tplc="C1BAB00A" w:tentative="1">
      <w:start w:val="1"/>
      <w:numFmt w:val="bullet"/>
      <w:lvlText w:val=""/>
      <w:lvlJc w:val="left"/>
      <w:pPr>
        <w:ind w:left="5040" w:hanging="360"/>
      </w:pPr>
      <w:rPr>
        <w:rFonts w:ascii="Symbol" w:hAnsi="Symbol" w:hint="default"/>
      </w:rPr>
    </w:lvl>
    <w:lvl w:ilvl="7" w:tplc="1676153A" w:tentative="1">
      <w:start w:val="1"/>
      <w:numFmt w:val="bullet"/>
      <w:lvlText w:val="o"/>
      <w:lvlJc w:val="left"/>
      <w:pPr>
        <w:ind w:left="5760" w:hanging="360"/>
      </w:pPr>
      <w:rPr>
        <w:rFonts w:ascii="Courier New" w:hAnsi="Courier New" w:cs="Courier New" w:hint="default"/>
      </w:rPr>
    </w:lvl>
    <w:lvl w:ilvl="8" w:tplc="C90EB044" w:tentative="1">
      <w:start w:val="1"/>
      <w:numFmt w:val="bullet"/>
      <w:lvlText w:val=""/>
      <w:lvlJc w:val="left"/>
      <w:pPr>
        <w:ind w:left="6480" w:hanging="360"/>
      </w:pPr>
      <w:rPr>
        <w:rFonts w:ascii="Wingdings" w:hAnsi="Wingdings" w:hint="default"/>
      </w:rPr>
    </w:lvl>
  </w:abstractNum>
  <w:abstractNum w:abstractNumId="18" w15:restartNumberingAfterBreak="0">
    <w:nsid w:val="385F4B1A"/>
    <w:multiLevelType w:val="hybridMultilevel"/>
    <w:tmpl w:val="DC4022AE"/>
    <w:lvl w:ilvl="0" w:tplc="683064C2">
      <w:start w:val="1"/>
      <w:numFmt w:val="bullet"/>
      <w:lvlText w:val=""/>
      <w:lvlJc w:val="left"/>
      <w:pPr>
        <w:ind w:left="720" w:hanging="360"/>
      </w:pPr>
      <w:rPr>
        <w:rFonts w:ascii="Symbol" w:hAnsi="Symbol" w:hint="default"/>
      </w:rPr>
    </w:lvl>
    <w:lvl w:ilvl="1" w:tplc="CAB2B58E" w:tentative="1">
      <w:start w:val="1"/>
      <w:numFmt w:val="bullet"/>
      <w:lvlText w:val="o"/>
      <w:lvlJc w:val="left"/>
      <w:pPr>
        <w:ind w:left="1440" w:hanging="360"/>
      </w:pPr>
      <w:rPr>
        <w:rFonts w:ascii="Courier New" w:hAnsi="Courier New" w:cs="Courier New" w:hint="default"/>
      </w:rPr>
    </w:lvl>
    <w:lvl w:ilvl="2" w:tplc="8D568DBC" w:tentative="1">
      <w:start w:val="1"/>
      <w:numFmt w:val="bullet"/>
      <w:lvlText w:val=""/>
      <w:lvlJc w:val="left"/>
      <w:pPr>
        <w:ind w:left="2160" w:hanging="360"/>
      </w:pPr>
      <w:rPr>
        <w:rFonts w:ascii="Wingdings" w:hAnsi="Wingdings" w:hint="default"/>
      </w:rPr>
    </w:lvl>
    <w:lvl w:ilvl="3" w:tplc="E2E2BD24" w:tentative="1">
      <w:start w:val="1"/>
      <w:numFmt w:val="bullet"/>
      <w:lvlText w:val=""/>
      <w:lvlJc w:val="left"/>
      <w:pPr>
        <w:ind w:left="2880" w:hanging="360"/>
      </w:pPr>
      <w:rPr>
        <w:rFonts w:ascii="Symbol" w:hAnsi="Symbol" w:hint="default"/>
      </w:rPr>
    </w:lvl>
    <w:lvl w:ilvl="4" w:tplc="BA56E66A" w:tentative="1">
      <w:start w:val="1"/>
      <w:numFmt w:val="bullet"/>
      <w:lvlText w:val="o"/>
      <w:lvlJc w:val="left"/>
      <w:pPr>
        <w:ind w:left="3600" w:hanging="360"/>
      </w:pPr>
      <w:rPr>
        <w:rFonts w:ascii="Courier New" w:hAnsi="Courier New" w:cs="Courier New" w:hint="default"/>
      </w:rPr>
    </w:lvl>
    <w:lvl w:ilvl="5" w:tplc="33103C0E" w:tentative="1">
      <w:start w:val="1"/>
      <w:numFmt w:val="bullet"/>
      <w:lvlText w:val=""/>
      <w:lvlJc w:val="left"/>
      <w:pPr>
        <w:ind w:left="4320" w:hanging="360"/>
      </w:pPr>
      <w:rPr>
        <w:rFonts w:ascii="Wingdings" w:hAnsi="Wingdings" w:hint="default"/>
      </w:rPr>
    </w:lvl>
    <w:lvl w:ilvl="6" w:tplc="365490EC" w:tentative="1">
      <w:start w:val="1"/>
      <w:numFmt w:val="bullet"/>
      <w:lvlText w:val=""/>
      <w:lvlJc w:val="left"/>
      <w:pPr>
        <w:ind w:left="5040" w:hanging="360"/>
      </w:pPr>
      <w:rPr>
        <w:rFonts w:ascii="Symbol" w:hAnsi="Symbol" w:hint="default"/>
      </w:rPr>
    </w:lvl>
    <w:lvl w:ilvl="7" w:tplc="31F61DDE" w:tentative="1">
      <w:start w:val="1"/>
      <w:numFmt w:val="bullet"/>
      <w:lvlText w:val="o"/>
      <w:lvlJc w:val="left"/>
      <w:pPr>
        <w:ind w:left="5760" w:hanging="360"/>
      </w:pPr>
      <w:rPr>
        <w:rFonts w:ascii="Courier New" w:hAnsi="Courier New" w:cs="Courier New" w:hint="default"/>
      </w:rPr>
    </w:lvl>
    <w:lvl w:ilvl="8" w:tplc="22B4B52A" w:tentative="1">
      <w:start w:val="1"/>
      <w:numFmt w:val="bullet"/>
      <w:lvlText w:val=""/>
      <w:lvlJc w:val="left"/>
      <w:pPr>
        <w:ind w:left="6480" w:hanging="360"/>
      </w:pPr>
      <w:rPr>
        <w:rFonts w:ascii="Wingdings" w:hAnsi="Wingdings" w:hint="default"/>
      </w:rPr>
    </w:lvl>
  </w:abstractNum>
  <w:abstractNum w:abstractNumId="19" w15:restartNumberingAfterBreak="0">
    <w:nsid w:val="3BEA4FF2"/>
    <w:multiLevelType w:val="hybridMultilevel"/>
    <w:tmpl w:val="7C30DD28"/>
    <w:lvl w:ilvl="0" w:tplc="01741AA0">
      <w:start w:val="1"/>
      <w:numFmt w:val="bullet"/>
      <w:lvlText w:val=""/>
      <w:lvlJc w:val="left"/>
      <w:pPr>
        <w:ind w:left="1080" w:hanging="360"/>
      </w:pPr>
      <w:rPr>
        <w:rFonts w:ascii="Symbol" w:hAnsi="Symbol" w:hint="default"/>
      </w:rPr>
    </w:lvl>
    <w:lvl w:ilvl="1" w:tplc="D6F87E5C" w:tentative="1">
      <w:start w:val="1"/>
      <w:numFmt w:val="bullet"/>
      <w:lvlText w:val="o"/>
      <w:lvlJc w:val="left"/>
      <w:pPr>
        <w:ind w:left="1800" w:hanging="360"/>
      </w:pPr>
      <w:rPr>
        <w:rFonts w:ascii="Courier New" w:hAnsi="Courier New" w:cs="Courier New" w:hint="default"/>
      </w:rPr>
    </w:lvl>
    <w:lvl w:ilvl="2" w:tplc="315AAB54" w:tentative="1">
      <w:start w:val="1"/>
      <w:numFmt w:val="bullet"/>
      <w:lvlText w:val=""/>
      <w:lvlJc w:val="left"/>
      <w:pPr>
        <w:ind w:left="2520" w:hanging="360"/>
      </w:pPr>
      <w:rPr>
        <w:rFonts w:ascii="Wingdings" w:hAnsi="Wingdings" w:hint="default"/>
      </w:rPr>
    </w:lvl>
    <w:lvl w:ilvl="3" w:tplc="2106691A" w:tentative="1">
      <w:start w:val="1"/>
      <w:numFmt w:val="bullet"/>
      <w:lvlText w:val=""/>
      <w:lvlJc w:val="left"/>
      <w:pPr>
        <w:ind w:left="3240" w:hanging="360"/>
      </w:pPr>
      <w:rPr>
        <w:rFonts w:ascii="Symbol" w:hAnsi="Symbol" w:hint="default"/>
      </w:rPr>
    </w:lvl>
    <w:lvl w:ilvl="4" w:tplc="869A51A2" w:tentative="1">
      <w:start w:val="1"/>
      <w:numFmt w:val="bullet"/>
      <w:lvlText w:val="o"/>
      <w:lvlJc w:val="left"/>
      <w:pPr>
        <w:ind w:left="3960" w:hanging="360"/>
      </w:pPr>
      <w:rPr>
        <w:rFonts w:ascii="Courier New" w:hAnsi="Courier New" w:cs="Courier New" w:hint="default"/>
      </w:rPr>
    </w:lvl>
    <w:lvl w:ilvl="5" w:tplc="049E762A" w:tentative="1">
      <w:start w:val="1"/>
      <w:numFmt w:val="bullet"/>
      <w:lvlText w:val=""/>
      <w:lvlJc w:val="left"/>
      <w:pPr>
        <w:ind w:left="4680" w:hanging="360"/>
      </w:pPr>
      <w:rPr>
        <w:rFonts w:ascii="Wingdings" w:hAnsi="Wingdings" w:hint="default"/>
      </w:rPr>
    </w:lvl>
    <w:lvl w:ilvl="6" w:tplc="8D7677A8" w:tentative="1">
      <w:start w:val="1"/>
      <w:numFmt w:val="bullet"/>
      <w:lvlText w:val=""/>
      <w:lvlJc w:val="left"/>
      <w:pPr>
        <w:ind w:left="5400" w:hanging="360"/>
      </w:pPr>
      <w:rPr>
        <w:rFonts w:ascii="Symbol" w:hAnsi="Symbol" w:hint="default"/>
      </w:rPr>
    </w:lvl>
    <w:lvl w:ilvl="7" w:tplc="DE528538" w:tentative="1">
      <w:start w:val="1"/>
      <w:numFmt w:val="bullet"/>
      <w:lvlText w:val="o"/>
      <w:lvlJc w:val="left"/>
      <w:pPr>
        <w:ind w:left="6120" w:hanging="360"/>
      </w:pPr>
      <w:rPr>
        <w:rFonts w:ascii="Courier New" w:hAnsi="Courier New" w:cs="Courier New" w:hint="default"/>
      </w:rPr>
    </w:lvl>
    <w:lvl w:ilvl="8" w:tplc="2A08ED02" w:tentative="1">
      <w:start w:val="1"/>
      <w:numFmt w:val="bullet"/>
      <w:lvlText w:val=""/>
      <w:lvlJc w:val="left"/>
      <w:pPr>
        <w:ind w:left="6840" w:hanging="360"/>
      </w:pPr>
      <w:rPr>
        <w:rFonts w:ascii="Wingdings" w:hAnsi="Wingdings" w:hint="default"/>
      </w:rPr>
    </w:lvl>
  </w:abstractNum>
  <w:abstractNum w:abstractNumId="20" w15:restartNumberingAfterBreak="0">
    <w:nsid w:val="50953920"/>
    <w:multiLevelType w:val="hybridMultilevel"/>
    <w:tmpl w:val="720A7836"/>
    <w:lvl w:ilvl="0" w:tplc="EC6EC7B6">
      <w:start w:val="1"/>
      <w:numFmt w:val="decimal"/>
      <w:lvlText w:val="%1."/>
      <w:lvlJc w:val="left"/>
      <w:pPr>
        <w:ind w:left="720" w:hanging="360"/>
      </w:pPr>
      <w:rPr>
        <w:rFonts w:hint="default"/>
      </w:rPr>
    </w:lvl>
    <w:lvl w:ilvl="1" w:tplc="062877CA" w:tentative="1">
      <w:start w:val="1"/>
      <w:numFmt w:val="bullet"/>
      <w:lvlText w:val="o"/>
      <w:lvlJc w:val="left"/>
      <w:pPr>
        <w:ind w:left="1440" w:hanging="360"/>
      </w:pPr>
      <w:rPr>
        <w:rFonts w:ascii="Courier New" w:hAnsi="Courier New" w:cs="Courier New" w:hint="default"/>
      </w:rPr>
    </w:lvl>
    <w:lvl w:ilvl="2" w:tplc="DE44742E" w:tentative="1">
      <w:start w:val="1"/>
      <w:numFmt w:val="bullet"/>
      <w:lvlText w:val=""/>
      <w:lvlJc w:val="left"/>
      <w:pPr>
        <w:ind w:left="2160" w:hanging="360"/>
      </w:pPr>
      <w:rPr>
        <w:rFonts w:ascii="Wingdings" w:hAnsi="Wingdings" w:hint="default"/>
      </w:rPr>
    </w:lvl>
    <w:lvl w:ilvl="3" w:tplc="A712D882" w:tentative="1">
      <w:start w:val="1"/>
      <w:numFmt w:val="bullet"/>
      <w:lvlText w:val=""/>
      <w:lvlJc w:val="left"/>
      <w:pPr>
        <w:ind w:left="2880" w:hanging="360"/>
      </w:pPr>
      <w:rPr>
        <w:rFonts w:ascii="Symbol" w:hAnsi="Symbol" w:hint="default"/>
      </w:rPr>
    </w:lvl>
    <w:lvl w:ilvl="4" w:tplc="82045D7C" w:tentative="1">
      <w:start w:val="1"/>
      <w:numFmt w:val="bullet"/>
      <w:lvlText w:val="o"/>
      <w:lvlJc w:val="left"/>
      <w:pPr>
        <w:ind w:left="3600" w:hanging="360"/>
      </w:pPr>
      <w:rPr>
        <w:rFonts w:ascii="Courier New" w:hAnsi="Courier New" w:cs="Courier New" w:hint="default"/>
      </w:rPr>
    </w:lvl>
    <w:lvl w:ilvl="5" w:tplc="B8AE7B52" w:tentative="1">
      <w:start w:val="1"/>
      <w:numFmt w:val="bullet"/>
      <w:lvlText w:val=""/>
      <w:lvlJc w:val="left"/>
      <w:pPr>
        <w:ind w:left="4320" w:hanging="360"/>
      </w:pPr>
      <w:rPr>
        <w:rFonts w:ascii="Wingdings" w:hAnsi="Wingdings" w:hint="default"/>
      </w:rPr>
    </w:lvl>
    <w:lvl w:ilvl="6" w:tplc="8BA23BF8" w:tentative="1">
      <w:start w:val="1"/>
      <w:numFmt w:val="bullet"/>
      <w:lvlText w:val=""/>
      <w:lvlJc w:val="left"/>
      <w:pPr>
        <w:ind w:left="5040" w:hanging="360"/>
      </w:pPr>
      <w:rPr>
        <w:rFonts w:ascii="Symbol" w:hAnsi="Symbol" w:hint="default"/>
      </w:rPr>
    </w:lvl>
    <w:lvl w:ilvl="7" w:tplc="1C7AC2DE" w:tentative="1">
      <w:start w:val="1"/>
      <w:numFmt w:val="bullet"/>
      <w:lvlText w:val="o"/>
      <w:lvlJc w:val="left"/>
      <w:pPr>
        <w:ind w:left="5760" w:hanging="360"/>
      </w:pPr>
      <w:rPr>
        <w:rFonts w:ascii="Courier New" w:hAnsi="Courier New" w:cs="Courier New" w:hint="default"/>
      </w:rPr>
    </w:lvl>
    <w:lvl w:ilvl="8" w:tplc="5F8E2C7A" w:tentative="1">
      <w:start w:val="1"/>
      <w:numFmt w:val="bullet"/>
      <w:lvlText w:val=""/>
      <w:lvlJc w:val="left"/>
      <w:pPr>
        <w:ind w:left="6480" w:hanging="360"/>
      </w:pPr>
      <w:rPr>
        <w:rFonts w:ascii="Wingdings" w:hAnsi="Wingdings" w:hint="default"/>
      </w:rPr>
    </w:lvl>
  </w:abstractNum>
  <w:abstractNum w:abstractNumId="21" w15:restartNumberingAfterBreak="0">
    <w:nsid w:val="542E2604"/>
    <w:multiLevelType w:val="hybridMultilevel"/>
    <w:tmpl w:val="3D821AB0"/>
    <w:lvl w:ilvl="0" w:tplc="43022F42">
      <w:start w:val="1"/>
      <w:numFmt w:val="bullet"/>
      <w:lvlText w:val=""/>
      <w:lvlJc w:val="left"/>
      <w:pPr>
        <w:ind w:left="720" w:hanging="360"/>
      </w:pPr>
      <w:rPr>
        <w:rFonts w:ascii="Symbol" w:hAnsi="Symbol" w:hint="default"/>
      </w:rPr>
    </w:lvl>
    <w:lvl w:ilvl="1" w:tplc="485453D2" w:tentative="1">
      <w:start w:val="1"/>
      <w:numFmt w:val="bullet"/>
      <w:lvlText w:val="o"/>
      <w:lvlJc w:val="left"/>
      <w:pPr>
        <w:ind w:left="1440" w:hanging="360"/>
      </w:pPr>
      <w:rPr>
        <w:rFonts w:ascii="Courier New" w:hAnsi="Courier New" w:cs="Courier New" w:hint="default"/>
      </w:rPr>
    </w:lvl>
    <w:lvl w:ilvl="2" w:tplc="14A45768" w:tentative="1">
      <w:start w:val="1"/>
      <w:numFmt w:val="bullet"/>
      <w:lvlText w:val=""/>
      <w:lvlJc w:val="left"/>
      <w:pPr>
        <w:ind w:left="2160" w:hanging="360"/>
      </w:pPr>
      <w:rPr>
        <w:rFonts w:ascii="Wingdings" w:hAnsi="Wingdings" w:hint="default"/>
      </w:rPr>
    </w:lvl>
    <w:lvl w:ilvl="3" w:tplc="9A60C37C" w:tentative="1">
      <w:start w:val="1"/>
      <w:numFmt w:val="bullet"/>
      <w:lvlText w:val=""/>
      <w:lvlJc w:val="left"/>
      <w:pPr>
        <w:ind w:left="2880" w:hanging="360"/>
      </w:pPr>
      <w:rPr>
        <w:rFonts w:ascii="Symbol" w:hAnsi="Symbol" w:hint="default"/>
      </w:rPr>
    </w:lvl>
    <w:lvl w:ilvl="4" w:tplc="0FF8E7C4" w:tentative="1">
      <w:start w:val="1"/>
      <w:numFmt w:val="bullet"/>
      <w:lvlText w:val="o"/>
      <w:lvlJc w:val="left"/>
      <w:pPr>
        <w:ind w:left="3600" w:hanging="360"/>
      </w:pPr>
      <w:rPr>
        <w:rFonts w:ascii="Courier New" w:hAnsi="Courier New" w:cs="Courier New" w:hint="default"/>
      </w:rPr>
    </w:lvl>
    <w:lvl w:ilvl="5" w:tplc="0368EBEE" w:tentative="1">
      <w:start w:val="1"/>
      <w:numFmt w:val="bullet"/>
      <w:lvlText w:val=""/>
      <w:lvlJc w:val="left"/>
      <w:pPr>
        <w:ind w:left="4320" w:hanging="360"/>
      </w:pPr>
      <w:rPr>
        <w:rFonts w:ascii="Wingdings" w:hAnsi="Wingdings" w:hint="default"/>
      </w:rPr>
    </w:lvl>
    <w:lvl w:ilvl="6" w:tplc="94843510" w:tentative="1">
      <w:start w:val="1"/>
      <w:numFmt w:val="bullet"/>
      <w:lvlText w:val=""/>
      <w:lvlJc w:val="left"/>
      <w:pPr>
        <w:ind w:left="5040" w:hanging="360"/>
      </w:pPr>
      <w:rPr>
        <w:rFonts w:ascii="Symbol" w:hAnsi="Symbol" w:hint="default"/>
      </w:rPr>
    </w:lvl>
    <w:lvl w:ilvl="7" w:tplc="17D0EF5A" w:tentative="1">
      <w:start w:val="1"/>
      <w:numFmt w:val="bullet"/>
      <w:lvlText w:val="o"/>
      <w:lvlJc w:val="left"/>
      <w:pPr>
        <w:ind w:left="5760" w:hanging="360"/>
      </w:pPr>
      <w:rPr>
        <w:rFonts w:ascii="Courier New" w:hAnsi="Courier New" w:cs="Courier New" w:hint="default"/>
      </w:rPr>
    </w:lvl>
    <w:lvl w:ilvl="8" w:tplc="FE2685F6" w:tentative="1">
      <w:start w:val="1"/>
      <w:numFmt w:val="bullet"/>
      <w:lvlText w:val=""/>
      <w:lvlJc w:val="left"/>
      <w:pPr>
        <w:ind w:left="6480" w:hanging="360"/>
      </w:pPr>
      <w:rPr>
        <w:rFonts w:ascii="Wingdings" w:hAnsi="Wingdings" w:hint="default"/>
      </w:rPr>
    </w:lvl>
  </w:abstractNum>
  <w:abstractNum w:abstractNumId="22" w15:restartNumberingAfterBreak="0">
    <w:nsid w:val="55317A03"/>
    <w:multiLevelType w:val="hybridMultilevel"/>
    <w:tmpl w:val="6B680A0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6D60500"/>
    <w:multiLevelType w:val="hybridMultilevel"/>
    <w:tmpl w:val="8E445FFC"/>
    <w:lvl w:ilvl="0" w:tplc="FDD687BC">
      <w:start w:val="1"/>
      <w:numFmt w:val="bullet"/>
      <w:lvlText w:val="o"/>
      <w:lvlJc w:val="left"/>
      <w:pPr>
        <w:ind w:left="720" w:hanging="360"/>
      </w:pPr>
      <w:rPr>
        <w:rFonts w:ascii="Courier New" w:hAnsi="Courier New" w:cs="Courier New" w:hint="default"/>
      </w:rPr>
    </w:lvl>
    <w:lvl w:ilvl="1" w:tplc="CC767090" w:tentative="1">
      <w:start w:val="1"/>
      <w:numFmt w:val="bullet"/>
      <w:lvlText w:val="o"/>
      <w:lvlJc w:val="left"/>
      <w:pPr>
        <w:ind w:left="1440" w:hanging="360"/>
      </w:pPr>
      <w:rPr>
        <w:rFonts w:ascii="Courier New" w:hAnsi="Courier New" w:cs="Courier New" w:hint="default"/>
      </w:rPr>
    </w:lvl>
    <w:lvl w:ilvl="2" w:tplc="D5D01458" w:tentative="1">
      <w:start w:val="1"/>
      <w:numFmt w:val="bullet"/>
      <w:lvlText w:val=""/>
      <w:lvlJc w:val="left"/>
      <w:pPr>
        <w:ind w:left="2160" w:hanging="360"/>
      </w:pPr>
      <w:rPr>
        <w:rFonts w:ascii="Wingdings" w:hAnsi="Wingdings" w:hint="default"/>
      </w:rPr>
    </w:lvl>
    <w:lvl w:ilvl="3" w:tplc="B2366C9A" w:tentative="1">
      <w:start w:val="1"/>
      <w:numFmt w:val="bullet"/>
      <w:lvlText w:val=""/>
      <w:lvlJc w:val="left"/>
      <w:pPr>
        <w:ind w:left="2880" w:hanging="360"/>
      </w:pPr>
      <w:rPr>
        <w:rFonts w:ascii="Symbol" w:hAnsi="Symbol" w:hint="default"/>
      </w:rPr>
    </w:lvl>
    <w:lvl w:ilvl="4" w:tplc="D27A3404" w:tentative="1">
      <w:start w:val="1"/>
      <w:numFmt w:val="bullet"/>
      <w:lvlText w:val="o"/>
      <w:lvlJc w:val="left"/>
      <w:pPr>
        <w:ind w:left="3600" w:hanging="360"/>
      </w:pPr>
      <w:rPr>
        <w:rFonts w:ascii="Courier New" w:hAnsi="Courier New" w:cs="Courier New" w:hint="default"/>
      </w:rPr>
    </w:lvl>
    <w:lvl w:ilvl="5" w:tplc="0298CE82" w:tentative="1">
      <w:start w:val="1"/>
      <w:numFmt w:val="bullet"/>
      <w:lvlText w:val=""/>
      <w:lvlJc w:val="left"/>
      <w:pPr>
        <w:ind w:left="4320" w:hanging="360"/>
      </w:pPr>
      <w:rPr>
        <w:rFonts w:ascii="Wingdings" w:hAnsi="Wingdings" w:hint="default"/>
      </w:rPr>
    </w:lvl>
    <w:lvl w:ilvl="6" w:tplc="E31E98D8" w:tentative="1">
      <w:start w:val="1"/>
      <w:numFmt w:val="bullet"/>
      <w:lvlText w:val=""/>
      <w:lvlJc w:val="left"/>
      <w:pPr>
        <w:ind w:left="5040" w:hanging="360"/>
      </w:pPr>
      <w:rPr>
        <w:rFonts w:ascii="Symbol" w:hAnsi="Symbol" w:hint="default"/>
      </w:rPr>
    </w:lvl>
    <w:lvl w:ilvl="7" w:tplc="2BB42732" w:tentative="1">
      <w:start w:val="1"/>
      <w:numFmt w:val="bullet"/>
      <w:lvlText w:val="o"/>
      <w:lvlJc w:val="left"/>
      <w:pPr>
        <w:ind w:left="5760" w:hanging="360"/>
      </w:pPr>
      <w:rPr>
        <w:rFonts w:ascii="Courier New" w:hAnsi="Courier New" w:cs="Courier New" w:hint="default"/>
      </w:rPr>
    </w:lvl>
    <w:lvl w:ilvl="8" w:tplc="26085926" w:tentative="1">
      <w:start w:val="1"/>
      <w:numFmt w:val="bullet"/>
      <w:lvlText w:val=""/>
      <w:lvlJc w:val="left"/>
      <w:pPr>
        <w:ind w:left="6480" w:hanging="360"/>
      </w:pPr>
      <w:rPr>
        <w:rFonts w:ascii="Wingdings" w:hAnsi="Wingdings" w:hint="default"/>
      </w:rPr>
    </w:lvl>
  </w:abstractNum>
  <w:abstractNum w:abstractNumId="24" w15:restartNumberingAfterBreak="0">
    <w:nsid w:val="59276B35"/>
    <w:multiLevelType w:val="hybridMultilevel"/>
    <w:tmpl w:val="41CC7D9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9E0331"/>
    <w:multiLevelType w:val="hybridMultilevel"/>
    <w:tmpl w:val="1DDE5558"/>
    <w:lvl w:ilvl="0" w:tplc="A6301EB0">
      <w:start w:val="1"/>
      <w:numFmt w:val="bullet"/>
      <w:lvlText w:val=""/>
      <w:lvlJc w:val="left"/>
      <w:pPr>
        <w:ind w:left="720" w:hanging="360"/>
      </w:pPr>
      <w:rPr>
        <w:rFonts w:ascii="Symbol" w:hAnsi="Symbol" w:hint="default"/>
      </w:rPr>
    </w:lvl>
    <w:lvl w:ilvl="1" w:tplc="A27854C0" w:tentative="1">
      <w:start w:val="1"/>
      <w:numFmt w:val="bullet"/>
      <w:lvlText w:val="o"/>
      <w:lvlJc w:val="left"/>
      <w:pPr>
        <w:ind w:left="1440" w:hanging="360"/>
      </w:pPr>
      <w:rPr>
        <w:rFonts w:ascii="Courier New" w:hAnsi="Courier New" w:cs="Courier New" w:hint="default"/>
      </w:rPr>
    </w:lvl>
    <w:lvl w:ilvl="2" w:tplc="E37492CE" w:tentative="1">
      <w:start w:val="1"/>
      <w:numFmt w:val="bullet"/>
      <w:lvlText w:val=""/>
      <w:lvlJc w:val="left"/>
      <w:pPr>
        <w:ind w:left="2160" w:hanging="360"/>
      </w:pPr>
      <w:rPr>
        <w:rFonts w:ascii="Wingdings" w:hAnsi="Wingdings" w:hint="default"/>
      </w:rPr>
    </w:lvl>
    <w:lvl w:ilvl="3" w:tplc="7A266DAE" w:tentative="1">
      <w:start w:val="1"/>
      <w:numFmt w:val="bullet"/>
      <w:lvlText w:val=""/>
      <w:lvlJc w:val="left"/>
      <w:pPr>
        <w:ind w:left="2880" w:hanging="360"/>
      </w:pPr>
      <w:rPr>
        <w:rFonts w:ascii="Symbol" w:hAnsi="Symbol" w:hint="default"/>
      </w:rPr>
    </w:lvl>
    <w:lvl w:ilvl="4" w:tplc="050E3614" w:tentative="1">
      <w:start w:val="1"/>
      <w:numFmt w:val="bullet"/>
      <w:lvlText w:val="o"/>
      <w:lvlJc w:val="left"/>
      <w:pPr>
        <w:ind w:left="3600" w:hanging="360"/>
      </w:pPr>
      <w:rPr>
        <w:rFonts w:ascii="Courier New" w:hAnsi="Courier New" w:cs="Courier New" w:hint="default"/>
      </w:rPr>
    </w:lvl>
    <w:lvl w:ilvl="5" w:tplc="EFB0BE54" w:tentative="1">
      <w:start w:val="1"/>
      <w:numFmt w:val="bullet"/>
      <w:lvlText w:val=""/>
      <w:lvlJc w:val="left"/>
      <w:pPr>
        <w:ind w:left="4320" w:hanging="360"/>
      </w:pPr>
      <w:rPr>
        <w:rFonts w:ascii="Wingdings" w:hAnsi="Wingdings" w:hint="default"/>
      </w:rPr>
    </w:lvl>
    <w:lvl w:ilvl="6" w:tplc="499A1B6E" w:tentative="1">
      <w:start w:val="1"/>
      <w:numFmt w:val="bullet"/>
      <w:lvlText w:val=""/>
      <w:lvlJc w:val="left"/>
      <w:pPr>
        <w:ind w:left="5040" w:hanging="360"/>
      </w:pPr>
      <w:rPr>
        <w:rFonts w:ascii="Symbol" w:hAnsi="Symbol" w:hint="default"/>
      </w:rPr>
    </w:lvl>
    <w:lvl w:ilvl="7" w:tplc="9328EA3A" w:tentative="1">
      <w:start w:val="1"/>
      <w:numFmt w:val="bullet"/>
      <w:lvlText w:val="o"/>
      <w:lvlJc w:val="left"/>
      <w:pPr>
        <w:ind w:left="5760" w:hanging="360"/>
      </w:pPr>
      <w:rPr>
        <w:rFonts w:ascii="Courier New" w:hAnsi="Courier New" w:cs="Courier New" w:hint="default"/>
      </w:rPr>
    </w:lvl>
    <w:lvl w:ilvl="8" w:tplc="579C90F0" w:tentative="1">
      <w:start w:val="1"/>
      <w:numFmt w:val="bullet"/>
      <w:lvlText w:val=""/>
      <w:lvlJc w:val="left"/>
      <w:pPr>
        <w:ind w:left="6480" w:hanging="360"/>
      </w:pPr>
      <w:rPr>
        <w:rFonts w:ascii="Wingdings" w:hAnsi="Wingdings" w:hint="default"/>
      </w:rPr>
    </w:lvl>
  </w:abstractNum>
  <w:abstractNum w:abstractNumId="26" w15:restartNumberingAfterBreak="0">
    <w:nsid w:val="5BA64878"/>
    <w:multiLevelType w:val="hybridMultilevel"/>
    <w:tmpl w:val="DF6E09BA"/>
    <w:lvl w:ilvl="0" w:tplc="1D8E511A">
      <w:start w:val="1"/>
      <w:numFmt w:val="bullet"/>
      <w:lvlText w:val=""/>
      <w:lvlJc w:val="left"/>
      <w:pPr>
        <w:ind w:left="720" w:hanging="360"/>
      </w:pPr>
      <w:rPr>
        <w:rFonts w:ascii="Symbol" w:hAnsi="Symbol" w:hint="default"/>
      </w:rPr>
    </w:lvl>
    <w:lvl w:ilvl="1" w:tplc="D2907B64" w:tentative="1">
      <w:start w:val="1"/>
      <w:numFmt w:val="bullet"/>
      <w:lvlText w:val="o"/>
      <w:lvlJc w:val="left"/>
      <w:pPr>
        <w:ind w:left="1440" w:hanging="360"/>
      </w:pPr>
      <w:rPr>
        <w:rFonts w:ascii="Courier New" w:hAnsi="Courier New" w:cs="Courier New" w:hint="default"/>
      </w:rPr>
    </w:lvl>
    <w:lvl w:ilvl="2" w:tplc="485A371A" w:tentative="1">
      <w:start w:val="1"/>
      <w:numFmt w:val="bullet"/>
      <w:lvlText w:val=""/>
      <w:lvlJc w:val="left"/>
      <w:pPr>
        <w:ind w:left="2160" w:hanging="360"/>
      </w:pPr>
      <w:rPr>
        <w:rFonts w:ascii="Wingdings" w:hAnsi="Wingdings" w:hint="default"/>
      </w:rPr>
    </w:lvl>
    <w:lvl w:ilvl="3" w:tplc="6EB2251C" w:tentative="1">
      <w:start w:val="1"/>
      <w:numFmt w:val="bullet"/>
      <w:lvlText w:val=""/>
      <w:lvlJc w:val="left"/>
      <w:pPr>
        <w:ind w:left="2880" w:hanging="360"/>
      </w:pPr>
      <w:rPr>
        <w:rFonts w:ascii="Symbol" w:hAnsi="Symbol" w:hint="default"/>
      </w:rPr>
    </w:lvl>
    <w:lvl w:ilvl="4" w:tplc="2ED4FEBE" w:tentative="1">
      <w:start w:val="1"/>
      <w:numFmt w:val="bullet"/>
      <w:lvlText w:val="o"/>
      <w:lvlJc w:val="left"/>
      <w:pPr>
        <w:ind w:left="3600" w:hanging="360"/>
      </w:pPr>
      <w:rPr>
        <w:rFonts w:ascii="Courier New" w:hAnsi="Courier New" w:cs="Courier New" w:hint="default"/>
      </w:rPr>
    </w:lvl>
    <w:lvl w:ilvl="5" w:tplc="845678E0" w:tentative="1">
      <w:start w:val="1"/>
      <w:numFmt w:val="bullet"/>
      <w:lvlText w:val=""/>
      <w:lvlJc w:val="left"/>
      <w:pPr>
        <w:ind w:left="4320" w:hanging="360"/>
      </w:pPr>
      <w:rPr>
        <w:rFonts w:ascii="Wingdings" w:hAnsi="Wingdings" w:hint="default"/>
      </w:rPr>
    </w:lvl>
    <w:lvl w:ilvl="6" w:tplc="B3CE7192" w:tentative="1">
      <w:start w:val="1"/>
      <w:numFmt w:val="bullet"/>
      <w:lvlText w:val=""/>
      <w:lvlJc w:val="left"/>
      <w:pPr>
        <w:ind w:left="5040" w:hanging="360"/>
      </w:pPr>
      <w:rPr>
        <w:rFonts w:ascii="Symbol" w:hAnsi="Symbol" w:hint="default"/>
      </w:rPr>
    </w:lvl>
    <w:lvl w:ilvl="7" w:tplc="6A90A42C" w:tentative="1">
      <w:start w:val="1"/>
      <w:numFmt w:val="bullet"/>
      <w:lvlText w:val="o"/>
      <w:lvlJc w:val="left"/>
      <w:pPr>
        <w:ind w:left="5760" w:hanging="360"/>
      </w:pPr>
      <w:rPr>
        <w:rFonts w:ascii="Courier New" w:hAnsi="Courier New" w:cs="Courier New" w:hint="default"/>
      </w:rPr>
    </w:lvl>
    <w:lvl w:ilvl="8" w:tplc="A6802340" w:tentative="1">
      <w:start w:val="1"/>
      <w:numFmt w:val="bullet"/>
      <w:lvlText w:val=""/>
      <w:lvlJc w:val="left"/>
      <w:pPr>
        <w:ind w:left="6480" w:hanging="360"/>
      </w:pPr>
      <w:rPr>
        <w:rFonts w:ascii="Wingdings" w:hAnsi="Wingdings" w:hint="default"/>
      </w:rPr>
    </w:lvl>
  </w:abstractNum>
  <w:abstractNum w:abstractNumId="27" w15:restartNumberingAfterBreak="0">
    <w:nsid w:val="60421368"/>
    <w:multiLevelType w:val="hybridMultilevel"/>
    <w:tmpl w:val="856A94C4"/>
    <w:styleLink w:val="ImportedStyle1"/>
    <w:lvl w:ilvl="0" w:tplc="37D06FBA">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D72C64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4B6445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366349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FB647F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124A34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B18497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14CE24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08443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B3C3B53"/>
    <w:multiLevelType w:val="hybridMultilevel"/>
    <w:tmpl w:val="D7B27ADC"/>
    <w:lvl w:ilvl="0" w:tplc="BBEA702C">
      <w:start w:val="1"/>
      <w:numFmt w:val="decimal"/>
      <w:lvlText w:val="%1."/>
      <w:lvlJc w:val="left"/>
      <w:pPr>
        <w:ind w:left="720" w:hanging="360"/>
      </w:pPr>
      <w:rPr>
        <w:rFonts w:hint="default"/>
      </w:rPr>
    </w:lvl>
    <w:lvl w:ilvl="1" w:tplc="E2B4A98C" w:tentative="1">
      <w:start w:val="1"/>
      <w:numFmt w:val="bullet"/>
      <w:lvlText w:val="o"/>
      <w:lvlJc w:val="left"/>
      <w:pPr>
        <w:ind w:left="1440" w:hanging="360"/>
      </w:pPr>
      <w:rPr>
        <w:rFonts w:ascii="Courier New" w:hAnsi="Courier New" w:cs="Courier New" w:hint="default"/>
      </w:rPr>
    </w:lvl>
    <w:lvl w:ilvl="2" w:tplc="07C2E236" w:tentative="1">
      <w:start w:val="1"/>
      <w:numFmt w:val="bullet"/>
      <w:lvlText w:val=""/>
      <w:lvlJc w:val="left"/>
      <w:pPr>
        <w:ind w:left="2160" w:hanging="360"/>
      </w:pPr>
      <w:rPr>
        <w:rFonts w:ascii="Wingdings" w:hAnsi="Wingdings" w:hint="default"/>
      </w:rPr>
    </w:lvl>
    <w:lvl w:ilvl="3" w:tplc="C2B0686E" w:tentative="1">
      <w:start w:val="1"/>
      <w:numFmt w:val="bullet"/>
      <w:lvlText w:val=""/>
      <w:lvlJc w:val="left"/>
      <w:pPr>
        <w:ind w:left="2880" w:hanging="360"/>
      </w:pPr>
      <w:rPr>
        <w:rFonts w:ascii="Symbol" w:hAnsi="Symbol" w:hint="default"/>
      </w:rPr>
    </w:lvl>
    <w:lvl w:ilvl="4" w:tplc="AACAB8A8" w:tentative="1">
      <w:start w:val="1"/>
      <w:numFmt w:val="bullet"/>
      <w:lvlText w:val="o"/>
      <w:lvlJc w:val="left"/>
      <w:pPr>
        <w:ind w:left="3600" w:hanging="360"/>
      </w:pPr>
      <w:rPr>
        <w:rFonts w:ascii="Courier New" w:hAnsi="Courier New" w:cs="Courier New" w:hint="default"/>
      </w:rPr>
    </w:lvl>
    <w:lvl w:ilvl="5" w:tplc="A928DA80" w:tentative="1">
      <w:start w:val="1"/>
      <w:numFmt w:val="bullet"/>
      <w:lvlText w:val=""/>
      <w:lvlJc w:val="left"/>
      <w:pPr>
        <w:ind w:left="4320" w:hanging="360"/>
      </w:pPr>
      <w:rPr>
        <w:rFonts w:ascii="Wingdings" w:hAnsi="Wingdings" w:hint="default"/>
      </w:rPr>
    </w:lvl>
    <w:lvl w:ilvl="6" w:tplc="FD2079FA" w:tentative="1">
      <w:start w:val="1"/>
      <w:numFmt w:val="bullet"/>
      <w:lvlText w:val=""/>
      <w:lvlJc w:val="left"/>
      <w:pPr>
        <w:ind w:left="5040" w:hanging="360"/>
      </w:pPr>
      <w:rPr>
        <w:rFonts w:ascii="Symbol" w:hAnsi="Symbol" w:hint="default"/>
      </w:rPr>
    </w:lvl>
    <w:lvl w:ilvl="7" w:tplc="04128738" w:tentative="1">
      <w:start w:val="1"/>
      <w:numFmt w:val="bullet"/>
      <w:lvlText w:val="o"/>
      <w:lvlJc w:val="left"/>
      <w:pPr>
        <w:ind w:left="5760" w:hanging="360"/>
      </w:pPr>
      <w:rPr>
        <w:rFonts w:ascii="Courier New" w:hAnsi="Courier New" w:cs="Courier New" w:hint="default"/>
      </w:rPr>
    </w:lvl>
    <w:lvl w:ilvl="8" w:tplc="16AAD57A" w:tentative="1">
      <w:start w:val="1"/>
      <w:numFmt w:val="bullet"/>
      <w:lvlText w:val=""/>
      <w:lvlJc w:val="left"/>
      <w:pPr>
        <w:ind w:left="6480" w:hanging="360"/>
      </w:pPr>
      <w:rPr>
        <w:rFonts w:ascii="Wingdings" w:hAnsi="Wingdings" w:hint="default"/>
      </w:rPr>
    </w:lvl>
  </w:abstractNum>
  <w:abstractNum w:abstractNumId="29" w15:restartNumberingAfterBreak="0">
    <w:nsid w:val="6BFC03AC"/>
    <w:multiLevelType w:val="hybridMultilevel"/>
    <w:tmpl w:val="41DCFCDE"/>
    <w:lvl w:ilvl="0" w:tplc="CC3A47DE">
      <w:start w:val="1"/>
      <w:numFmt w:val="decimal"/>
      <w:lvlText w:val="%1."/>
      <w:lvlJc w:val="left"/>
      <w:pPr>
        <w:ind w:left="1080" w:hanging="360"/>
      </w:pPr>
      <w:rPr>
        <w:rFonts w:hint="default"/>
      </w:rPr>
    </w:lvl>
    <w:lvl w:ilvl="1" w:tplc="72CA191A" w:tentative="1">
      <w:start w:val="1"/>
      <w:numFmt w:val="bullet"/>
      <w:lvlText w:val="o"/>
      <w:lvlJc w:val="left"/>
      <w:pPr>
        <w:ind w:left="1800" w:hanging="360"/>
      </w:pPr>
      <w:rPr>
        <w:rFonts w:ascii="Courier New" w:hAnsi="Courier New" w:cs="Courier New" w:hint="default"/>
      </w:rPr>
    </w:lvl>
    <w:lvl w:ilvl="2" w:tplc="541E6BC0" w:tentative="1">
      <w:start w:val="1"/>
      <w:numFmt w:val="bullet"/>
      <w:lvlText w:val=""/>
      <w:lvlJc w:val="left"/>
      <w:pPr>
        <w:ind w:left="2520" w:hanging="360"/>
      </w:pPr>
      <w:rPr>
        <w:rFonts w:ascii="Wingdings" w:hAnsi="Wingdings" w:hint="default"/>
      </w:rPr>
    </w:lvl>
    <w:lvl w:ilvl="3" w:tplc="3244D08A" w:tentative="1">
      <w:start w:val="1"/>
      <w:numFmt w:val="bullet"/>
      <w:lvlText w:val=""/>
      <w:lvlJc w:val="left"/>
      <w:pPr>
        <w:ind w:left="3240" w:hanging="360"/>
      </w:pPr>
      <w:rPr>
        <w:rFonts w:ascii="Symbol" w:hAnsi="Symbol" w:hint="default"/>
      </w:rPr>
    </w:lvl>
    <w:lvl w:ilvl="4" w:tplc="B8B22664" w:tentative="1">
      <w:start w:val="1"/>
      <w:numFmt w:val="bullet"/>
      <w:lvlText w:val="o"/>
      <w:lvlJc w:val="left"/>
      <w:pPr>
        <w:ind w:left="3960" w:hanging="360"/>
      </w:pPr>
      <w:rPr>
        <w:rFonts w:ascii="Courier New" w:hAnsi="Courier New" w:cs="Courier New" w:hint="default"/>
      </w:rPr>
    </w:lvl>
    <w:lvl w:ilvl="5" w:tplc="46FED7F8" w:tentative="1">
      <w:start w:val="1"/>
      <w:numFmt w:val="bullet"/>
      <w:lvlText w:val=""/>
      <w:lvlJc w:val="left"/>
      <w:pPr>
        <w:ind w:left="4680" w:hanging="360"/>
      </w:pPr>
      <w:rPr>
        <w:rFonts w:ascii="Wingdings" w:hAnsi="Wingdings" w:hint="default"/>
      </w:rPr>
    </w:lvl>
    <w:lvl w:ilvl="6" w:tplc="C7B4014A" w:tentative="1">
      <w:start w:val="1"/>
      <w:numFmt w:val="bullet"/>
      <w:lvlText w:val=""/>
      <w:lvlJc w:val="left"/>
      <w:pPr>
        <w:ind w:left="5400" w:hanging="360"/>
      </w:pPr>
      <w:rPr>
        <w:rFonts w:ascii="Symbol" w:hAnsi="Symbol" w:hint="default"/>
      </w:rPr>
    </w:lvl>
    <w:lvl w:ilvl="7" w:tplc="AC968B08" w:tentative="1">
      <w:start w:val="1"/>
      <w:numFmt w:val="bullet"/>
      <w:lvlText w:val="o"/>
      <w:lvlJc w:val="left"/>
      <w:pPr>
        <w:ind w:left="6120" w:hanging="360"/>
      </w:pPr>
      <w:rPr>
        <w:rFonts w:ascii="Courier New" w:hAnsi="Courier New" w:cs="Courier New" w:hint="default"/>
      </w:rPr>
    </w:lvl>
    <w:lvl w:ilvl="8" w:tplc="501A8A42" w:tentative="1">
      <w:start w:val="1"/>
      <w:numFmt w:val="bullet"/>
      <w:lvlText w:val=""/>
      <w:lvlJc w:val="left"/>
      <w:pPr>
        <w:ind w:left="6840" w:hanging="360"/>
      </w:pPr>
      <w:rPr>
        <w:rFonts w:ascii="Wingdings" w:hAnsi="Wingdings" w:hint="default"/>
      </w:rPr>
    </w:lvl>
  </w:abstractNum>
  <w:abstractNum w:abstractNumId="30" w15:restartNumberingAfterBreak="0">
    <w:nsid w:val="7B3B6C28"/>
    <w:multiLevelType w:val="hybridMultilevel"/>
    <w:tmpl w:val="FBA0D63C"/>
    <w:lvl w:ilvl="0" w:tplc="B1FCB40C">
      <w:start w:val="3"/>
      <w:numFmt w:val="bullet"/>
      <w:lvlText w:val=""/>
      <w:lvlJc w:val="left"/>
      <w:pPr>
        <w:ind w:left="1080" w:hanging="360"/>
      </w:pPr>
      <w:rPr>
        <w:rFonts w:ascii="Symbol" w:hAnsi="Symbol" w:hint="default"/>
      </w:rPr>
    </w:lvl>
    <w:lvl w:ilvl="1" w:tplc="DEB668D2" w:tentative="1">
      <w:start w:val="1"/>
      <w:numFmt w:val="bullet"/>
      <w:lvlText w:val="o"/>
      <w:lvlJc w:val="left"/>
      <w:pPr>
        <w:ind w:left="1800" w:hanging="360"/>
      </w:pPr>
      <w:rPr>
        <w:rFonts w:ascii="Courier New" w:hAnsi="Courier New" w:cs="Courier New" w:hint="default"/>
      </w:rPr>
    </w:lvl>
    <w:lvl w:ilvl="2" w:tplc="B048590A" w:tentative="1">
      <w:start w:val="1"/>
      <w:numFmt w:val="bullet"/>
      <w:lvlText w:val=""/>
      <w:lvlJc w:val="left"/>
      <w:pPr>
        <w:ind w:left="2520" w:hanging="360"/>
      </w:pPr>
      <w:rPr>
        <w:rFonts w:ascii="Wingdings" w:hAnsi="Wingdings" w:hint="default"/>
      </w:rPr>
    </w:lvl>
    <w:lvl w:ilvl="3" w:tplc="3B189242" w:tentative="1">
      <w:start w:val="1"/>
      <w:numFmt w:val="bullet"/>
      <w:lvlText w:val=""/>
      <w:lvlJc w:val="left"/>
      <w:pPr>
        <w:ind w:left="3240" w:hanging="360"/>
      </w:pPr>
      <w:rPr>
        <w:rFonts w:ascii="Symbol" w:hAnsi="Symbol" w:hint="default"/>
      </w:rPr>
    </w:lvl>
    <w:lvl w:ilvl="4" w:tplc="9B2A0A04" w:tentative="1">
      <w:start w:val="1"/>
      <w:numFmt w:val="bullet"/>
      <w:lvlText w:val="o"/>
      <w:lvlJc w:val="left"/>
      <w:pPr>
        <w:ind w:left="3960" w:hanging="360"/>
      </w:pPr>
      <w:rPr>
        <w:rFonts w:ascii="Courier New" w:hAnsi="Courier New" w:cs="Courier New" w:hint="default"/>
      </w:rPr>
    </w:lvl>
    <w:lvl w:ilvl="5" w:tplc="958CA504" w:tentative="1">
      <w:start w:val="1"/>
      <w:numFmt w:val="bullet"/>
      <w:lvlText w:val=""/>
      <w:lvlJc w:val="left"/>
      <w:pPr>
        <w:ind w:left="4680" w:hanging="360"/>
      </w:pPr>
      <w:rPr>
        <w:rFonts w:ascii="Wingdings" w:hAnsi="Wingdings" w:hint="default"/>
      </w:rPr>
    </w:lvl>
    <w:lvl w:ilvl="6" w:tplc="26E48594" w:tentative="1">
      <w:start w:val="1"/>
      <w:numFmt w:val="bullet"/>
      <w:lvlText w:val=""/>
      <w:lvlJc w:val="left"/>
      <w:pPr>
        <w:ind w:left="5400" w:hanging="360"/>
      </w:pPr>
      <w:rPr>
        <w:rFonts w:ascii="Symbol" w:hAnsi="Symbol" w:hint="default"/>
      </w:rPr>
    </w:lvl>
    <w:lvl w:ilvl="7" w:tplc="F6247FD8" w:tentative="1">
      <w:start w:val="1"/>
      <w:numFmt w:val="bullet"/>
      <w:lvlText w:val="o"/>
      <w:lvlJc w:val="left"/>
      <w:pPr>
        <w:ind w:left="6120" w:hanging="360"/>
      </w:pPr>
      <w:rPr>
        <w:rFonts w:ascii="Courier New" w:hAnsi="Courier New" w:cs="Courier New" w:hint="default"/>
      </w:rPr>
    </w:lvl>
    <w:lvl w:ilvl="8" w:tplc="E8DC079C" w:tentative="1">
      <w:start w:val="1"/>
      <w:numFmt w:val="bullet"/>
      <w:lvlText w:val=""/>
      <w:lvlJc w:val="left"/>
      <w:pPr>
        <w:ind w:left="6840" w:hanging="360"/>
      </w:pPr>
      <w:rPr>
        <w:rFonts w:ascii="Wingdings" w:hAnsi="Wingdings" w:hint="default"/>
      </w:rPr>
    </w:lvl>
  </w:abstractNum>
  <w:abstractNum w:abstractNumId="31" w15:restartNumberingAfterBreak="0">
    <w:nsid w:val="7E182822"/>
    <w:multiLevelType w:val="hybridMultilevel"/>
    <w:tmpl w:val="3C2815B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E9E36B6"/>
    <w:multiLevelType w:val="hybridMultilevel"/>
    <w:tmpl w:val="2B443FBE"/>
    <w:lvl w:ilvl="0" w:tplc="FF46B748">
      <w:start w:val="1"/>
      <w:numFmt w:val="decimal"/>
      <w:lvlText w:val="%1."/>
      <w:lvlJc w:val="left"/>
      <w:pPr>
        <w:ind w:left="720" w:hanging="360"/>
      </w:pPr>
      <w:rPr>
        <w:rFonts w:hint="default"/>
      </w:rPr>
    </w:lvl>
    <w:lvl w:ilvl="1" w:tplc="E25801FC" w:tentative="1">
      <w:start w:val="1"/>
      <w:numFmt w:val="bullet"/>
      <w:lvlText w:val="o"/>
      <w:lvlJc w:val="left"/>
      <w:pPr>
        <w:ind w:left="1440" w:hanging="360"/>
      </w:pPr>
      <w:rPr>
        <w:rFonts w:ascii="Courier New" w:hAnsi="Courier New" w:cs="Courier New" w:hint="default"/>
      </w:rPr>
    </w:lvl>
    <w:lvl w:ilvl="2" w:tplc="649E9EEA" w:tentative="1">
      <w:start w:val="1"/>
      <w:numFmt w:val="bullet"/>
      <w:lvlText w:val=""/>
      <w:lvlJc w:val="left"/>
      <w:pPr>
        <w:ind w:left="2160" w:hanging="360"/>
      </w:pPr>
      <w:rPr>
        <w:rFonts w:ascii="Wingdings" w:hAnsi="Wingdings" w:hint="default"/>
      </w:rPr>
    </w:lvl>
    <w:lvl w:ilvl="3" w:tplc="E354BB86" w:tentative="1">
      <w:start w:val="1"/>
      <w:numFmt w:val="bullet"/>
      <w:lvlText w:val=""/>
      <w:lvlJc w:val="left"/>
      <w:pPr>
        <w:ind w:left="2880" w:hanging="360"/>
      </w:pPr>
      <w:rPr>
        <w:rFonts w:ascii="Symbol" w:hAnsi="Symbol" w:hint="default"/>
      </w:rPr>
    </w:lvl>
    <w:lvl w:ilvl="4" w:tplc="8BEAF160" w:tentative="1">
      <w:start w:val="1"/>
      <w:numFmt w:val="bullet"/>
      <w:lvlText w:val="o"/>
      <w:lvlJc w:val="left"/>
      <w:pPr>
        <w:ind w:left="3600" w:hanging="360"/>
      </w:pPr>
      <w:rPr>
        <w:rFonts w:ascii="Courier New" w:hAnsi="Courier New" w:cs="Courier New" w:hint="default"/>
      </w:rPr>
    </w:lvl>
    <w:lvl w:ilvl="5" w:tplc="AC48D4D2" w:tentative="1">
      <w:start w:val="1"/>
      <w:numFmt w:val="bullet"/>
      <w:lvlText w:val=""/>
      <w:lvlJc w:val="left"/>
      <w:pPr>
        <w:ind w:left="4320" w:hanging="360"/>
      </w:pPr>
      <w:rPr>
        <w:rFonts w:ascii="Wingdings" w:hAnsi="Wingdings" w:hint="default"/>
      </w:rPr>
    </w:lvl>
    <w:lvl w:ilvl="6" w:tplc="1500EB2C" w:tentative="1">
      <w:start w:val="1"/>
      <w:numFmt w:val="bullet"/>
      <w:lvlText w:val=""/>
      <w:lvlJc w:val="left"/>
      <w:pPr>
        <w:ind w:left="5040" w:hanging="360"/>
      </w:pPr>
      <w:rPr>
        <w:rFonts w:ascii="Symbol" w:hAnsi="Symbol" w:hint="default"/>
      </w:rPr>
    </w:lvl>
    <w:lvl w:ilvl="7" w:tplc="7B980D58" w:tentative="1">
      <w:start w:val="1"/>
      <w:numFmt w:val="bullet"/>
      <w:lvlText w:val="o"/>
      <w:lvlJc w:val="left"/>
      <w:pPr>
        <w:ind w:left="5760" w:hanging="360"/>
      </w:pPr>
      <w:rPr>
        <w:rFonts w:ascii="Courier New" w:hAnsi="Courier New" w:cs="Courier New" w:hint="default"/>
      </w:rPr>
    </w:lvl>
    <w:lvl w:ilvl="8" w:tplc="6E0061E8" w:tentative="1">
      <w:start w:val="1"/>
      <w:numFmt w:val="bullet"/>
      <w:lvlText w:val=""/>
      <w:lvlJc w:val="left"/>
      <w:pPr>
        <w:ind w:left="6480" w:hanging="360"/>
      </w:pPr>
      <w:rPr>
        <w:rFonts w:ascii="Wingdings" w:hAnsi="Wingdings" w:hint="default"/>
      </w:rPr>
    </w:lvl>
  </w:abstractNum>
  <w:abstractNum w:abstractNumId="33" w15:restartNumberingAfterBreak="0">
    <w:nsid w:val="7FF22BC2"/>
    <w:multiLevelType w:val="hybridMultilevel"/>
    <w:tmpl w:val="C90C6FC2"/>
    <w:lvl w:ilvl="0" w:tplc="DCDECB50">
      <w:start w:val="1"/>
      <w:numFmt w:val="bullet"/>
      <w:lvlText w:val=""/>
      <w:lvlJc w:val="left"/>
      <w:pPr>
        <w:ind w:left="720" w:hanging="360"/>
      </w:pPr>
      <w:rPr>
        <w:rFonts w:ascii="Symbol" w:hAnsi="Symbol" w:hint="default"/>
      </w:rPr>
    </w:lvl>
    <w:lvl w:ilvl="1" w:tplc="5816DE7A" w:tentative="1">
      <w:start w:val="1"/>
      <w:numFmt w:val="bullet"/>
      <w:lvlText w:val="o"/>
      <w:lvlJc w:val="left"/>
      <w:pPr>
        <w:ind w:left="1440" w:hanging="360"/>
      </w:pPr>
      <w:rPr>
        <w:rFonts w:ascii="Courier New" w:hAnsi="Courier New" w:cs="Courier New" w:hint="default"/>
      </w:rPr>
    </w:lvl>
    <w:lvl w:ilvl="2" w:tplc="9902554E" w:tentative="1">
      <w:start w:val="1"/>
      <w:numFmt w:val="bullet"/>
      <w:lvlText w:val=""/>
      <w:lvlJc w:val="left"/>
      <w:pPr>
        <w:ind w:left="2160" w:hanging="360"/>
      </w:pPr>
      <w:rPr>
        <w:rFonts w:ascii="Wingdings" w:hAnsi="Wingdings" w:hint="default"/>
      </w:rPr>
    </w:lvl>
    <w:lvl w:ilvl="3" w:tplc="EA1CEEA8" w:tentative="1">
      <w:start w:val="1"/>
      <w:numFmt w:val="bullet"/>
      <w:lvlText w:val=""/>
      <w:lvlJc w:val="left"/>
      <w:pPr>
        <w:ind w:left="2880" w:hanging="360"/>
      </w:pPr>
      <w:rPr>
        <w:rFonts w:ascii="Symbol" w:hAnsi="Symbol" w:hint="default"/>
      </w:rPr>
    </w:lvl>
    <w:lvl w:ilvl="4" w:tplc="291EB2CA" w:tentative="1">
      <w:start w:val="1"/>
      <w:numFmt w:val="bullet"/>
      <w:lvlText w:val="o"/>
      <w:lvlJc w:val="left"/>
      <w:pPr>
        <w:ind w:left="3600" w:hanging="360"/>
      </w:pPr>
      <w:rPr>
        <w:rFonts w:ascii="Courier New" w:hAnsi="Courier New" w:cs="Courier New" w:hint="default"/>
      </w:rPr>
    </w:lvl>
    <w:lvl w:ilvl="5" w:tplc="8A64B510" w:tentative="1">
      <w:start w:val="1"/>
      <w:numFmt w:val="bullet"/>
      <w:lvlText w:val=""/>
      <w:lvlJc w:val="left"/>
      <w:pPr>
        <w:ind w:left="4320" w:hanging="360"/>
      </w:pPr>
      <w:rPr>
        <w:rFonts w:ascii="Wingdings" w:hAnsi="Wingdings" w:hint="default"/>
      </w:rPr>
    </w:lvl>
    <w:lvl w:ilvl="6" w:tplc="D84EBE68" w:tentative="1">
      <w:start w:val="1"/>
      <w:numFmt w:val="bullet"/>
      <w:lvlText w:val=""/>
      <w:lvlJc w:val="left"/>
      <w:pPr>
        <w:ind w:left="5040" w:hanging="360"/>
      </w:pPr>
      <w:rPr>
        <w:rFonts w:ascii="Symbol" w:hAnsi="Symbol" w:hint="default"/>
      </w:rPr>
    </w:lvl>
    <w:lvl w:ilvl="7" w:tplc="1B725A54" w:tentative="1">
      <w:start w:val="1"/>
      <w:numFmt w:val="bullet"/>
      <w:lvlText w:val="o"/>
      <w:lvlJc w:val="left"/>
      <w:pPr>
        <w:ind w:left="5760" w:hanging="360"/>
      </w:pPr>
      <w:rPr>
        <w:rFonts w:ascii="Courier New" w:hAnsi="Courier New" w:cs="Courier New" w:hint="default"/>
      </w:rPr>
    </w:lvl>
    <w:lvl w:ilvl="8" w:tplc="B4BAF3B4" w:tentative="1">
      <w:start w:val="1"/>
      <w:numFmt w:val="bullet"/>
      <w:lvlText w:val=""/>
      <w:lvlJc w:val="left"/>
      <w:pPr>
        <w:ind w:left="6480" w:hanging="360"/>
      </w:pPr>
      <w:rPr>
        <w:rFonts w:ascii="Wingdings" w:hAnsi="Wingdings" w:hint="default"/>
      </w:rPr>
    </w:lvl>
  </w:abstractNum>
  <w:num w:numId="1" w16cid:durableId="1721829356">
    <w:abstractNumId w:val="10"/>
  </w:num>
  <w:num w:numId="2" w16cid:durableId="1821924343">
    <w:abstractNumId w:val="27"/>
  </w:num>
  <w:num w:numId="3" w16cid:durableId="1637107321">
    <w:abstractNumId w:val="4"/>
  </w:num>
  <w:num w:numId="4" w16cid:durableId="212694220">
    <w:abstractNumId w:val="7"/>
  </w:num>
  <w:num w:numId="5" w16cid:durableId="769810858">
    <w:abstractNumId w:val="30"/>
  </w:num>
  <w:num w:numId="6" w16cid:durableId="54863004">
    <w:abstractNumId w:val="14"/>
  </w:num>
  <w:num w:numId="7" w16cid:durableId="517817382">
    <w:abstractNumId w:val="18"/>
  </w:num>
  <w:num w:numId="8" w16cid:durableId="495656077">
    <w:abstractNumId w:val="0"/>
  </w:num>
  <w:num w:numId="9" w16cid:durableId="902063540">
    <w:abstractNumId w:val="33"/>
  </w:num>
  <w:num w:numId="10" w16cid:durableId="1267689736">
    <w:abstractNumId w:val="15"/>
  </w:num>
  <w:num w:numId="11" w16cid:durableId="2127196744">
    <w:abstractNumId w:val="3"/>
  </w:num>
  <w:num w:numId="12" w16cid:durableId="1109162471">
    <w:abstractNumId w:val="26"/>
  </w:num>
  <w:num w:numId="13" w16cid:durableId="1374231546">
    <w:abstractNumId w:val="5"/>
  </w:num>
  <w:num w:numId="14" w16cid:durableId="428087973">
    <w:abstractNumId w:val="21"/>
  </w:num>
  <w:num w:numId="15" w16cid:durableId="35008140">
    <w:abstractNumId w:val="25"/>
  </w:num>
  <w:num w:numId="16" w16cid:durableId="1885095941">
    <w:abstractNumId w:val="11"/>
  </w:num>
  <w:num w:numId="17" w16cid:durableId="754126769">
    <w:abstractNumId w:val="16"/>
  </w:num>
  <w:num w:numId="18" w16cid:durableId="266238715">
    <w:abstractNumId w:val="19"/>
  </w:num>
  <w:num w:numId="19" w16cid:durableId="1253583100">
    <w:abstractNumId w:val="9"/>
  </w:num>
  <w:num w:numId="20" w16cid:durableId="2110732459">
    <w:abstractNumId w:val="23"/>
  </w:num>
  <w:num w:numId="21" w16cid:durableId="437025158">
    <w:abstractNumId w:val="28"/>
  </w:num>
  <w:num w:numId="22" w16cid:durableId="242834451">
    <w:abstractNumId w:val="17"/>
  </w:num>
  <w:num w:numId="23" w16cid:durableId="1419445819">
    <w:abstractNumId w:val="2"/>
  </w:num>
  <w:num w:numId="24" w16cid:durableId="1709144">
    <w:abstractNumId w:val="29"/>
  </w:num>
  <w:num w:numId="25" w16cid:durableId="860121903">
    <w:abstractNumId w:val="20"/>
  </w:num>
  <w:num w:numId="26" w16cid:durableId="820460525">
    <w:abstractNumId w:val="12"/>
  </w:num>
  <w:num w:numId="27" w16cid:durableId="264968133">
    <w:abstractNumId w:val="32"/>
  </w:num>
  <w:num w:numId="28" w16cid:durableId="522787527">
    <w:abstractNumId w:val="13"/>
  </w:num>
  <w:num w:numId="29" w16cid:durableId="238440487">
    <w:abstractNumId w:val="8"/>
  </w:num>
  <w:num w:numId="30" w16cid:durableId="648823005">
    <w:abstractNumId w:val="24"/>
  </w:num>
  <w:num w:numId="31" w16cid:durableId="793401763">
    <w:abstractNumId w:val="1"/>
  </w:num>
  <w:num w:numId="32" w16cid:durableId="1640380240">
    <w:abstractNumId w:val="10"/>
  </w:num>
  <w:num w:numId="33" w16cid:durableId="193079366">
    <w:abstractNumId w:val="6"/>
  </w:num>
  <w:num w:numId="34" w16cid:durableId="113451911">
    <w:abstractNumId w:val="22"/>
  </w:num>
  <w:num w:numId="35" w16cid:durableId="1228684205">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538"/>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2960"/>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8D4"/>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D772E"/>
    <w:rsid w:val="001E3407"/>
    <w:rsid w:val="001E3A24"/>
    <w:rsid w:val="001E69F5"/>
    <w:rsid w:val="001F20B8"/>
    <w:rsid w:val="001F4093"/>
    <w:rsid w:val="001F5326"/>
    <w:rsid w:val="001F6EB3"/>
    <w:rsid w:val="00207813"/>
    <w:rsid w:val="00211D61"/>
    <w:rsid w:val="002127A3"/>
    <w:rsid w:val="0021280E"/>
    <w:rsid w:val="00221A86"/>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3721"/>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3F763C"/>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2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62B2"/>
    <w:rsid w:val="005276AD"/>
    <w:rsid w:val="00530203"/>
    <w:rsid w:val="00531D45"/>
    <w:rsid w:val="005414D8"/>
    <w:rsid w:val="00541C3F"/>
    <w:rsid w:val="00542064"/>
    <w:rsid w:val="00545D78"/>
    <w:rsid w:val="005520D5"/>
    <w:rsid w:val="00554864"/>
    <w:rsid w:val="00555C4D"/>
    <w:rsid w:val="00555C9F"/>
    <w:rsid w:val="00561425"/>
    <w:rsid w:val="00561A15"/>
    <w:rsid w:val="00561F54"/>
    <w:rsid w:val="00565931"/>
    <w:rsid w:val="00566776"/>
    <w:rsid w:val="00567DAB"/>
    <w:rsid w:val="00572F6A"/>
    <w:rsid w:val="00574EA1"/>
    <w:rsid w:val="005810BF"/>
    <w:rsid w:val="00591821"/>
    <w:rsid w:val="005918B7"/>
    <w:rsid w:val="0059279D"/>
    <w:rsid w:val="00594106"/>
    <w:rsid w:val="005949E1"/>
    <w:rsid w:val="00594A7C"/>
    <w:rsid w:val="005967C8"/>
    <w:rsid w:val="005A0ECA"/>
    <w:rsid w:val="005A2C79"/>
    <w:rsid w:val="005A2DB3"/>
    <w:rsid w:val="005A5CDA"/>
    <w:rsid w:val="005B0778"/>
    <w:rsid w:val="005B2B56"/>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5CAA"/>
    <w:rsid w:val="00697C48"/>
    <w:rsid w:val="006A0EEB"/>
    <w:rsid w:val="006A3722"/>
    <w:rsid w:val="006A567F"/>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12F8"/>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4A2C"/>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488A"/>
    <w:rsid w:val="00B37DBB"/>
    <w:rsid w:val="00B404DD"/>
    <w:rsid w:val="00B405D6"/>
    <w:rsid w:val="00B43BBE"/>
    <w:rsid w:val="00B45610"/>
    <w:rsid w:val="00B52CC1"/>
    <w:rsid w:val="00B54CFA"/>
    <w:rsid w:val="00B6110E"/>
    <w:rsid w:val="00B64964"/>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5B5"/>
    <w:rsid w:val="00C12B5C"/>
    <w:rsid w:val="00C173E1"/>
    <w:rsid w:val="00C209A9"/>
    <w:rsid w:val="00C23D36"/>
    <w:rsid w:val="00C246B7"/>
    <w:rsid w:val="00C26BF1"/>
    <w:rsid w:val="00C33B42"/>
    <w:rsid w:val="00C357A1"/>
    <w:rsid w:val="00C37600"/>
    <w:rsid w:val="00C37A56"/>
    <w:rsid w:val="00C4194B"/>
    <w:rsid w:val="00C423CE"/>
    <w:rsid w:val="00C449E8"/>
    <w:rsid w:val="00C459C8"/>
    <w:rsid w:val="00C45B1F"/>
    <w:rsid w:val="00C5436A"/>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343"/>
    <w:rsid w:val="00D046AF"/>
    <w:rsid w:val="00D0522C"/>
    <w:rsid w:val="00D057E7"/>
    <w:rsid w:val="00D149F3"/>
    <w:rsid w:val="00D17F96"/>
    <w:rsid w:val="00D2065C"/>
    <w:rsid w:val="00D22436"/>
    <w:rsid w:val="00D2300B"/>
    <w:rsid w:val="00D23E60"/>
    <w:rsid w:val="00D23EF1"/>
    <w:rsid w:val="00D24C4F"/>
    <w:rsid w:val="00D24CF9"/>
    <w:rsid w:val="00D30452"/>
    <w:rsid w:val="00D37A9C"/>
    <w:rsid w:val="00D42F90"/>
    <w:rsid w:val="00D43109"/>
    <w:rsid w:val="00D45A4A"/>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07BD4"/>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E6C2F"/>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C38C5"/>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94A7C"/>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1B8F00E4-CC57-4BB3-A851-FBDE076375F5}"/>
</file>

<file path=docProps/app.xml><?xml version="1.0" encoding="utf-8"?>
<Properties xmlns="http://schemas.openxmlformats.org/officeDocument/2006/extended-properties" xmlns:vt="http://schemas.openxmlformats.org/officeDocument/2006/docPropsVTypes">
  <Template>Normal.dotm</Template>
  <TotalTime>299</TotalTime>
  <Pages>22</Pages>
  <Words>4141</Words>
  <Characters>23605</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56</cp:revision>
  <cp:lastPrinted>2025-06-12T06:06:00Z</cp:lastPrinted>
  <dcterms:created xsi:type="dcterms:W3CDTF">2025-09-24T09:21:00Z</dcterms:created>
  <dcterms:modified xsi:type="dcterms:W3CDTF">2026-04-10T14:50:00Z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